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2547620</wp:posOffset>
            </wp:positionH>
            <wp:positionV relativeFrom="page">
              <wp:posOffset>2733040</wp:posOffset>
            </wp:positionV>
            <wp:extent cx="2470150" cy="1065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A12238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6"/>
          <w:szCs w:val="36"/>
        </w:rPr>
      </w:pPr>
      <w:r w:rsidRPr="00A12238">
        <w:rPr>
          <w:rFonts w:ascii="Arial" w:hAnsi="Arial" w:cs="Arial"/>
          <w:b/>
          <w:bCs/>
          <w:sz w:val="36"/>
          <w:szCs w:val="36"/>
        </w:rPr>
        <w:t>CHARTER OF THE</w:t>
      </w:r>
      <w:r w:rsidRPr="00A12238">
        <w:rPr>
          <w:rFonts w:ascii="Arial" w:hAnsi="Arial" w:cs="Arial"/>
          <w:sz w:val="36"/>
          <w:szCs w:val="36"/>
        </w:rPr>
        <w:t xml:space="preserve"> </w:t>
      </w:r>
      <w:r w:rsidRPr="00A12238">
        <w:rPr>
          <w:rFonts w:ascii="Arial" w:hAnsi="Arial" w:cs="Arial"/>
          <w:b/>
          <w:bCs/>
          <w:sz w:val="36"/>
          <w:szCs w:val="36"/>
        </w:rPr>
        <w:t>INDONESIA-MALAYSIA-THAILAND GROWTH-TRIANGLE</w:t>
      </w:r>
    </w:p>
    <w:p w:rsidR="00DD2175" w:rsidRPr="00A12238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6"/>
          <w:szCs w:val="36"/>
        </w:rPr>
      </w:pPr>
      <w:r w:rsidRPr="00A12238">
        <w:rPr>
          <w:rFonts w:ascii="Arial" w:hAnsi="Arial" w:cs="Arial"/>
          <w:b/>
          <w:bCs/>
          <w:sz w:val="36"/>
          <w:szCs w:val="36"/>
        </w:rPr>
        <w:t>UNIVERSITY NETWORK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ge48"/>
      <w:bookmarkEnd w:id="1"/>
      <w:r w:rsidRPr="009115F9">
        <w:rPr>
          <w:rFonts w:ascii="Arial" w:hAnsi="Arial" w:cs="Arial"/>
          <w:b/>
          <w:bCs/>
          <w:sz w:val="24"/>
          <w:szCs w:val="24"/>
        </w:rPr>
        <w:t>PREAMBLE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Indonesia-Malaysia-Thailand Growth Triangle (IMT-GT) is a sub-regional cooperation initiative formed in 1993 by the governments of Indonesia, Malaysia, and Thailand to accelerate economic transformation in less developed areas. </w:t>
      </w:r>
      <w:r w:rsidR="00FA059F" w:rsidRPr="00FA059F">
        <w:rPr>
          <w:rFonts w:ascii="Arial" w:hAnsi="Arial" w:cs="Arial"/>
          <w:sz w:val="24"/>
          <w:szCs w:val="24"/>
        </w:rPr>
        <w:t>Since its formation, IMT-GT has grown in geographic scope and activities to encompass more than 81 million people. It is now composed of 14 provinces in southern Thailand, 8 states of Peninsular Malaysia, and the 10 provinces of Sumatra in Indonesia.</w:t>
      </w:r>
    </w:p>
    <w:p w:rsidR="00FA059F" w:rsidRPr="009115F9" w:rsidRDefault="00FA059F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E05FCB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2175" w:rsidRPr="009115F9">
        <w:rPr>
          <w:rFonts w:ascii="Arial" w:hAnsi="Arial" w:cs="Arial"/>
          <w:sz w:val="24"/>
          <w:szCs w:val="24"/>
        </w:rPr>
        <w:t>he Centre of IMT-GT Sub -regional Cooperation (CIMT) was established in August 2007 as the central secretariat of the Indonesia-Malaysia-Thailand cooperation and located in Putrajaya, Malaysia. CIMT was accorded the status of an International Organisation in June 2013 following the signing of the CIMT Establishment Agreement at the 7</w:t>
      </w:r>
      <w:r w:rsidR="00DD2175" w:rsidRPr="009115F9">
        <w:rPr>
          <w:rFonts w:ascii="Arial" w:hAnsi="Arial" w:cs="Arial"/>
          <w:sz w:val="24"/>
          <w:szCs w:val="24"/>
          <w:vertAlign w:val="superscript"/>
        </w:rPr>
        <w:t>th</w:t>
      </w:r>
      <w:r w:rsidR="00DD2175" w:rsidRPr="009115F9">
        <w:rPr>
          <w:rFonts w:ascii="Arial" w:hAnsi="Arial" w:cs="Arial"/>
          <w:sz w:val="24"/>
          <w:szCs w:val="24"/>
        </w:rPr>
        <w:t xml:space="preserve"> IMT-GT Summit in April 2013.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firstLine="54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One of the key grow</w:t>
      </w:r>
      <w:r w:rsidR="00E05FCB">
        <w:rPr>
          <w:rFonts w:ascii="Arial" w:hAnsi="Arial" w:cs="Arial"/>
          <w:sz w:val="24"/>
          <w:szCs w:val="24"/>
        </w:rPr>
        <w:t xml:space="preserve">th strategies underlined by IMT-GT </w:t>
      </w:r>
      <w:r w:rsidRPr="009115F9">
        <w:rPr>
          <w:rFonts w:ascii="Arial" w:hAnsi="Arial" w:cs="Arial"/>
          <w:sz w:val="24"/>
          <w:szCs w:val="24"/>
        </w:rPr>
        <w:t xml:space="preserve">in enhancing economic </w:t>
      </w:r>
      <w:r w:rsidR="00E05FCB">
        <w:rPr>
          <w:rFonts w:ascii="Arial" w:hAnsi="Arial" w:cs="Arial"/>
          <w:sz w:val="24"/>
          <w:szCs w:val="24"/>
        </w:rPr>
        <w:t xml:space="preserve">and social </w:t>
      </w:r>
      <w:r w:rsidRPr="009115F9">
        <w:rPr>
          <w:rFonts w:ascii="Arial" w:hAnsi="Arial" w:cs="Arial"/>
          <w:sz w:val="24"/>
          <w:szCs w:val="24"/>
        </w:rPr>
        <w:t xml:space="preserve">development </w:t>
      </w:r>
      <w:r w:rsidR="00E05FCB">
        <w:rPr>
          <w:rFonts w:ascii="Arial" w:hAnsi="Arial" w:cs="Arial"/>
          <w:sz w:val="24"/>
          <w:szCs w:val="24"/>
        </w:rPr>
        <w:t xml:space="preserve">in the IMT-GT subregion </w:t>
      </w:r>
      <w:r w:rsidRPr="009115F9">
        <w:rPr>
          <w:rFonts w:ascii="Arial" w:hAnsi="Arial" w:cs="Arial"/>
          <w:sz w:val="24"/>
          <w:szCs w:val="24"/>
        </w:rPr>
        <w:t>is by establishing</w:t>
      </w:r>
      <w:r w:rsidR="00E05FCB">
        <w:rPr>
          <w:rFonts w:ascii="Arial" w:hAnsi="Arial" w:cs="Arial"/>
          <w:sz w:val="24"/>
          <w:szCs w:val="24"/>
        </w:rPr>
        <w:t xml:space="preserve"> a strong collaboration within u</w:t>
      </w:r>
      <w:r w:rsidRPr="009115F9">
        <w:rPr>
          <w:rFonts w:ascii="Arial" w:hAnsi="Arial" w:cs="Arial"/>
          <w:sz w:val="24"/>
          <w:szCs w:val="24"/>
        </w:rPr>
        <w:t xml:space="preserve">niversities in </w:t>
      </w:r>
      <w:r w:rsidR="005D2C72">
        <w:rPr>
          <w:rFonts w:ascii="Arial" w:hAnsi="Arial" w:cs="Arial"/>
          <w:sz w:val="24"/>
          <w:szCs w:val="24"/>
        </w:rPr>
        <w:t xml:space="preserve">the </w:t>
      </w:r>
      <w:r w:rsidRPr="009115F9">
        <w:rPr>
          <w:rFonts w:ascii="Arial" w:hAnsi="Arial" w:cs="Arial"/>
          <w:sz w:val="24"/>
          <w:szCs w:val="24"/>
        </w:rPr>
        <w:t>IMT-GT sub-region. It is believed that higher education can generate broader economic growth as well as individual success.</w:t>
      </w:r>
      <w:r w:rsidR="00E05FCB">
        <w:rPr>
          <w:rFonts w:ascii="Arial" w:hAnsi="Arial" w:cs="Arial"/>
          <w:sz w:val="24"/>
          <w:szCs w:val="24"/>
        </w:rPr>
        <w:t xml:space="preserve"> IMT-GT has established the IMT-GT University Network (</w:t>
      </w:r>
      <w:r w:rsidR="008E25A1">
        <w:rPr>
          <w:rFonts w:ascii="Arial" w:hAnsi="Arial" w:cs="Arial"/>
          <w:sz w:val="24"/>
          <w:szCs w:val="24"/>
        </w:rPr>
        <w:t xml:space="preserve">IMT-GT </w:t>
      </w:r>
      <w:r w:rsidR="00E05FCB">
        <w:rPr>
          <w:rFonts w:ascii="Arial" w:hAnsi="Arial" w:cs="Arial"/>
          <w:sz w:val="24"/>
          <w:szCs w:val="24"/>
        </w:rPr>
        <w:t>UNINET) for this reason.</w:t>
      </w:r>
    </w:p>
    <w:p w:rsidR="009115F9" w:rsidRDefault="009115F9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Default="00563628" w:rsidP="00073A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IMT-GT recognises </w:t>
      </w:r>
      <w:r w:rsidR="009115F9" w:rsidRPr="009115F9">
        <w:rPr>
          <w:rFonts w:ascii="Arial" w:hAnsi="Arial" w:cs="Arial"/>
          <w:sz w:val="24"/>
          <w:szCs w:val="24"/>
        </w:rPr>
        <w:t xml:space="preserve">the vital role that </w:t>
      </w:r>
      <w:r w:rsidR="008E25A1">
        <w:rPr>
          <w:rFonts w:ascii="Arial" w:hAnsi="Arial" w:cs="Arial"/>
          <w:sz w:val="24"/>
          <w:szCs w:val="24"/>
        </w:rPr>
        <w:t xml:space="preserve">IMT-GT </w:t>
      </w:r>
      <w:r w:rsidR="009115F9" w:rsidRPr="009115F9">
        <w:rPr>
          <w:rFonts w:ascii="Arial" w:hAnsi="Arial" w:cs="Arial"/>
          <w:sz w:val="24"/>
          <w:szCs w:val="24"/>
        </w:rPr>
        <w:t xml:space="preserve">UNINET can play in developing people-to-people connectivity and exchange opportunities within the subregion. </w:t>
      </w:r>
      <w:r>
        <w:rPr>
          <w:rFonts w:ascii="Arial" w:hAnsi="Arial" w:cs="Arial"/>
          <w:sz w:val="24"/>
          <w:szCs w:val="24"/>
        </w:rPr>
        <w:t xml:space="preserve">IMT-GT believes that </w:t>
      </w:r>
      <w:r w:rsidR="009115F9" w:rsidRPr="009115F9">
        <w:rPr>
          <w:rFonts w:ascii="Arial" w:hAnsi="Arial" w:cs="Arial"/>
          <w:sz w:val="24"/>
          <w:szCs w:val="24"/>
        </w:rPr>
        <w:t xml:space="preserve">people-to-people connectivity </w:t>
      </w:r>
      <w:r>
        <w:rPr>
          <w:rFonts w:ascii="Arial" w:hAnsi="Arial" w:cs="Arial"/>
          <w:sz w:val="24"/>
          <w:szCs w:val="24"/>
        </w:rPr>
        <w:t xml:space="preserve">is </w:t>
      </w:r>
      <w:r w:rsidR="009115F9" w:rsidRPr="009115F9">
        <w:rPr>
          <w:rFonts w:ascii="Arial" w:hAnsi="Arial" w:cs="Arial"/>
          <w:sz w:val="24"/>
          <w:szCs w:val="24"/>
        </w:rPr>
        <w:t xml:space="preserve">an important element of </w:t>
      </w:r>
      <w:r>
        <w:rPr>
          <w:rFonts w:ascii="Arial" w:hAnsi="Arial" w:cs="Arial"/>
          <w:sz w:val="24"/>
          <w:szCs w:val="24"/>
        </w:rPr>
        <w:t xml:space="preserve">mutual recognition and inclusive economic and </w:t>
      </w:r>
      <w:r w:rsidR="009115F9" w:rsidRPr="009115F9">
        <w:rPr>
          <w:rFonts w:ascii="Arial" w:hAnsi="Arial" w:cs="Arial"/>
          <w:sz w:val="24"/>
          <w:szCs w:val="24"/>
        </w:rPr>
        <w:t xml:space="preserve">social development </w:t>
      </w:r>
      <w:r>
        <w:rPr>
          <w:rFonts w:ascii="Arial" w:hAnsi="Arial" w:cs="Arial"/>
          <w:sz w:val="24"/>
          <w:szCs w:val="24"/>
        </w:rPr>
        <w:t xml:space="preserve">in the subregion </w:t>
      </w:r>
      <w:r w:rsidR="009115F9" w:rsidRPr="009115F9">
        <w:rPr>
          <w:rFonts w:ascii="Arial" w:hAnsi="Arial" w:cs="Arial"/>
          <w:sz w:val="24"/>
          <w:szCs w:val="24"/>
        </w:rPr>
        <w:t>and that UNINET is well positioned to show leadership in this area.</w:t>
      </w:r>
    </w:p>
    <w:p w:rsidR="00DB3563" w:rsidRDefault="00DB356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A059F" w:rsidRDefault="005A27E1" w:rsidP="00073A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IMT-GT also believes that </w:t>
      </w:r>
      <w:r w:rsidR="008E25A1">
        <w:rPr>
          <w:rFonts w:ascii="Arial" w:hAnsi="Arial" w:cs="Arial"/>
          <w:sz w:val="24"/>
          <w:szCs w:val="24"/>
        </w:rPr>
        <w:t xml:space="preserve">IMT-GT </w:t>
      </w:r>
      <w:r w:rsidR="00DB3563">
        <w:rPr>
          <w:rFonts w:ascii="Arial" w:hAnsi="Arial" w:cs="Arial"/>
          <w:sz w:val="24"/>
          <w:szCs w:val="24"/>
        </w:rPr>
        <w:t xml:space="preserve">UNINET can play </w:t>
      </w:r>
      <w:r>
        <w:rPr>
          <w:rFonts w:ascii="Arial" w:hAnsi="Arial" w:cs="Arial"/>
          <w:sz w:val="24"/>
          <w:szCs w:val="24"/>
        </w:rPr>
        <w:t xml:space="preserve">a vital role </w:t>
      </w:r>
      <w:r w:rsidR="00DB3563">
        <w:rPr>
          <w:rFonts w:ascii="Arial" w:hAnsi="Arial" w:cs="Arial"/>
          <w:sz w:val="24"/>
          <w:szCs w:val="24"/>
        </w:rPr>
        <w:t xml:space="preserve">in </w:t>
      </w:r>
      <w:r w:rsidR="00FA059F" w:rsidRPr="00FA059F">
        <w:rPr>
          <w:rFonts w:ascii="Arial" w:hAnsi="Arial" w:cs="Arial"/>
          <w:sz w:val="24"/>
          <w:szCs w:val="24"/>
        </w:rPr>
        <w:t>generating innovative applied research solutions</w:t>
      </w:r>
      <w:r w:rsidR="00FA059F">
        <w:rPr>
          <w:rFonts w:ascii="Arial" w:hAnsi="Arial" w:cs="Arial"/>
          <w:sz w:val="24"/>
          <w:szCs w:val="24"/>
        </w:rPr>
        <w:t xml:space="preserve"> and understanding</w:t>
      </w:r>
      <w:r w:rsidR="00FA059F" w:rsidRPr="00FA059F">
        <w:rPr>
          <w:rFonts w:ascii="Arial" w:hAnsi="Arial" w:cs="Arial"/>
          <w:sz w:val="24"/>
          <w:szCs w:val="24"/>
        </w:rPr>
        <w:t xml:space="preserve"> that are capable of supporting the commercial and practical needs of the private sector</w:t>
      </w:r>
      <w:r>
        <w:rPr>
          <w:rFonts w:ascii="Arial" w:hAnsi="Arial" w:cs="Arial"/>
          <w:sz w:val="24"/>
          <w:szCs w:val="24"/>
        </w:rPr>
        <w:t>, governments and other IMT-GT stakeholders in the subregion.</w:t>
      </w:r>
    </w:p>
    <w:p w:rsidR="00573A1A" w:rsidRDefault="00573A1A" w:rsidP="00073A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25A1" w:rsidRDefault="008E25A1" w:rsidP="00073A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7EAE">
        <w:rPr>
          <w:rFonts w:ascii="Arial" w:hAnsi="Arial" w:cs="Arial"/>
          <w:sz w:val="24"/>
          <w:szCs w:val="24"/>
        </w:rPr>
        <w:t xml:space="preserve">his IMT-GT UNINET Charter shall serve as the </w:t>
      </w:r>
      <w:r w:rsidR="00847A49">
        <w:rPr>
          <w:rFonts w:ascii="Arial" w:hAnsi="Arial" w:cs="Arial"/>
          <w:sz w:val="24"/>
          <w:szCs w:val="24"/>
        </w:rPr>
        <w:t>governing</w:t>
      </w:r>
      <w:r w:rsidR="00E67EAE">
        <w:rPr>
          <w:rFonts w:ascii="Arial" w:hAnsi="Arial" w:cs="Arial"/>
          <w:sz w:val="24"/>
          <w:szCs w:val="24"/>
        </w:rPr>
        <w:t xml:space="preserve"> document that establishes the regulatory framework for the structure, governance and operation of the IMT-GT UNINET</w:t>
      </w:r>
      <w:r w:rsidR="00A80A3E">
        <w:rPr>
          <w:rFonts w:ascii="Arial" w:hAnsi="Arial" w:cs="Arial"/>
          <w:sz w:val="24"/>
          <w:szCs w:val="24"/>
        </w:rPr>
        <w:t xml:space="preserve">. The IMT-GT Charter shall take precedence over all other agreements that seek to establish the manner in which IMT-GT UNINET </w:t>
      </w:r>
      <w:r w:rsidR="00847A49">
        <w:rPr>
          <w:rFonts w:ascii="Arial" w:hAnsi="Arial" w:cs="Arial"/>
          <w:sz w:val="24"/>
          <w:szCs w:val="24"/>
        </w:rPr>
        <w:t xml:space="preserve">is </w:t>
      </w:r>
      <w:r w:rsidR="00A80A3E">
        <w:rPr>
          <w:rFonts w:ascii="Arial" w:hAnsi="Arial" w:cs="Arial"/>
          <w:sz w:val="24"/>
          <w:szCs w:val="24"/>
        </w:rPr>
        <w:t>structured, governed and operates.</w:t>
      </w:r>
    </w:p>
    <w:p w:rsidR="00563628" w:rsidRPr="009115F9" w:rsidRDefault="00563628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ARTICLE 1</w:t>
      </w:r>
    </w:p>
    <w:p w:rsidR="00DD2175" w:rsidRPr="009115F9" w:rsidRDefault="009115F9" w:rsidP="00073A12">
      <w:pPr>
        <w:widowControl w:val="0"/>
        <w:autoSpaceDE w:val="0"/>
        <w:autoSpaceDN w:val="0"/>
        <w:adjustRightInd w:val="0"/>
        <w:spacing w:after="0" w:line="276" w:lineRule="auto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FORMATION </w:t>
      </w:r>
      <w:r w:rsidR="00DD2175" w:rsidRPr="009115F9">
        <w:rPr>
          <w:rFonts w:ascii="Arial" w:hAnsi="Arial" w:cs="Arial"/>
          <w:b/>
          <w:bCs/>
          <w:sz w:val="24"/>
          <w:szCs w:val="24"/>
        </w:rPr>
        <w:t>OF THE IMT-GT UNINET</w:t>
      </w:r>
    </w:p>
    <w:p w:rsidR="009115F9" w:rsidRDefault="009115F9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114" w:firstLine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There shall be established the Indonesia-Malaysia-Thailand Growth Triangle University Network (IMT-GT UNINET) to be composed of</w:t>
      </w:r>
      <w:r w:rsidR="00847A49">
        <w:rPr>
          <w:rFonts w:ascii="Arial" w:hAnsi="Arial" w:cs="Arial"/>
          <w:sz w:val="24"/>
          <w:szCs w:val="24"/>
        </w:rPr>
        <w:t xml:space="preserve"> the universities in the IMT-GT sub</w:t>
      </w:r>
      <w:r w:rsidRPr="009115F9">
        <w:rPr>
          <w:rFonts w:ascii="Arial" w:hAnsi="Arial" w:cs="Arial"/>
          <w:sz w:val="24"/>
          <w:szCs w:val="24"/>
        </w:rPr>
        <w:t xml:space="preserve">region, which shall be known as the </w:t>
      </w:r>
      <w:r w:rsidR="00A12238">
        <w:rPr>
          <w:rFonts w:ascii="Arial" w:hAnsi="Arial" w:cs="Arial"/>
          <w:sz w:val="24"/>
          <w:szCs w:val="24"/>
        </w:rPr>
        <w:t xml:space="preserve">Founder </w:t>
      </w:r>
      <w:r w:rsidRPr="009115F9">
        <w:rPr>
          <w:rFonts w:ascii="Arial" w:hAnsi="Arial" w:cs="Arial"/>
          <w:sz w:val="24"/>
          <w:szCs w:val="24"/>
        </w:rPr>
        <w:t>Member Universities</w:t>
      </w:r>
      <w:r w:rsidR="009F7D54">
        <w:rPr>
          <w:rFonts w:ascii="Arial" w:hAnsi="Arial" w:cs="Arial"/>
          <w:sz w:val="24"/>
          <w:szCs w:val="24"/>
        </w:rPr>
        <w:t xml:space="preserve">, Full </w:t>
      </w:r>
      <w:r w:rsidR="00A12238">
        <w:rPr>
          <w:rFonts w:ascii="Arial" w:hAnsi="Arial" w:cs="Arial"/>
          <w:sz w:val="24"/>
          <w:szCs w:val="24"/>
        </w:rPr>
        <w:t xml:space="preserve">Member Universities </w:t>
      </w:r>
      <w:r w:rsidR="009F7D54">
        <w:rPr>
          <w:rFonts w:ascii="Arial" w:hAnsi="Arial" w:cs="Arial"/>
          <w:sz w:val="24"/>
          <w:szCs w:val="24"/>
        </w:rPr>
        <w:t xml:space="preserve">or Member universities </w:t>
      </w:r>
      <w:r w:rsidR="00A12238">
        <w:rPr>
          <w:rFonts w:ascii="Arial" w:hAnsi="Arial" w:cs="Arial"/>
          <w:sz w:val="24"/>
          <w:szCs w:val="24"/>
        </w:rPr>
        <w:t>depending upon when a university joined IMT-GT UNINET</w:t>
      </w:r>
      <w:r w:rsidR="005D2C72">
        <w:rPr>
          <w:rFonts w:ascii="Arial" w:hAnsi="Arial" w:cs="Arial"/>
          <w:sz w:val="24"/>
          <w:szCs w:val="24"/>
        </w:rPr>
        <w:t xml:space="preserve"> or at what stage the university is at in its application to join UNINET</w:t>
      </w:r>
      <w:r w:rsidRPr="009115F9">
        <w:rPr>
          <w:rFonts w:ascii="Arial" w:hAnsi="Arial" w:cs="Arial"/>
          <w:sz w:val="24"/>
          <w:szCs w:val="24"/>
        </w:rPr>
        <w:t>.</w:t>
      </w:r>
    </w:p>
    <w:p w:rsidR="00DD2175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lastRenderedPageBreak/>
        <w:t>ARTICLE 2</w:t>
      </w: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UNINET STRATEGIC ACTION PLAN</w:t>
      </w: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90688" w:rsidRPr="009115F9" w:rsidRDefault="00B90688" w:rsidP="00073A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115F9">
        <w:rPr>
          <w:rFonts w:ascii="Arial" w:hAnsi="Arial" w:cs="Arial"/>
          <w:bCs/>
          <w:sz w:val="24"/>
          <w:szCs w:val="24"/>
        </w:rPr>
        <w:t xml:space="preserve">Working together with CIMT, the IMT-GT UNINET Council shall </w:t>
      </w:r>
      <w:r w:rsidR="003E55EB">
        <w:rPr>
          <w:rFonts w:ascii="Arial" w:hAnsi="Arial" w:cs="Arial"/>
          <w:bCs/>
          <w:sz w:val="24"/>
          <w:szCs w:val="24"/>
        </w:rPr>
        <w:t xml:space="preserve">prepare an IMT-GT UNINET </w:t>
      </w:r>
      <w:r w:rsidRPr="009115F9">
        <w:rPr>
          <w:rFonts w:ascii="Arial" w:hAnsi="Arial" w:cs="Arial"/>
          <w:bCs/>
          <w:sz w:val="24"/>
          <w:szCs w:val="24"/>
        </w:rPr>
        <w:t>5-Year Strategic Action Plan</w:t>
      </w:r>
      <w:r w:rsidR="003E55EB">
        <w:rPr>
          <w:rFonts w:ascii="Arial" w:hAnsi="Arial" w:cs="Arial"/>
          <w:bCs/>
          <w:sz w:val="24"/>
          <w:szCs w:val="24"/>
        </w:rPr>
        <w:t xml:space="preserve"> (5 -Year USAP)</w:t>
      </w:r>
      <w:r w:rsidRPr="009115F9">
        <w:rPr>
          <w:rFonts w:ascii="Arial" w:hAnsi="Arial" w:cs="Arial"/>
          <w:bCs/>
          <w:sz w:val="24"/>
          <w:szCs w:val="24"/>
        </w:rPr>
        <w:t xml:space="preserve"> </w:t>
      </w:r>
      <w:r w:rsidR="00A90E29" w:rsidRPr="009115F9">
        <w:rPr>
          <w:rFonts w:ascii="Arial" w:hAnsi="Arial" w:cs="Arial"/>
          <w:bCs/>
          <w:sz w:val="24"/>
          <w:szCs w:val="24"/>
        </w:rPr>
        <w:t>that will establish the clear strategic direction for IMT-GT UNINET by providing a stated Vision together with supporting Goals, Objectives, Strategies and</w:t>
      </w:r>
      <w:r w:rsidR="003E55EB">
        <w:rPr>
          <w:rFonts w:ascii="Arial" w:hAnsi="Arial" w:cs="Arial"/>
          <w:bCs/>
          <w:sz w:val="24"/>
          <w:szCs w:val="24"/>
        </w:rPr>
        <w:t xml:space="preserve"> Projects</w:t>
      </w:r>
      <w:r w:rsidR="002122C8">
        <w:rPr>
          <w:rFonts w:ascii="Arial" w:hAnsi="Arial" w:cs="Arial"/>
          <w:bCs/>
          <w:sz w:val="24"/>
          <w:szCs w:val="24"/>
        </w:rPr>
        <w:t xml:space="preserve"> for a given 5-Year period</w:t>
      </w:r>
      <w:r w:rsidR="003E55EB">
        <w:rPr>
          <w:rFonts w:ascii="Arial" w:hAnsi="Arial" w:cs="Arial"/>
          <w:bCs/>
          <w:sz w:val="24"/>
          <w:szCs w:val="24"/>
        </w:rPr>
        <w:t>. The first 5-Year USAP</w:t>
      </w:r>
      <w:r w:rsidR="00A90E29" w:rsidRPr="009115F9">
        <w:rPr>
          <w:rFonts w:ascii="Arial" w:hAnsi="Arial" w:cs="Arial"/>
          <w:bCs/>
          <w:sz w:val="24"/>
          <w:szCs w:val="24"/>
        </w:rPr>
        <w:t xml:space="preserve"> under this </w:t>
      </w:r>
      <w:r w:rsidR="00847A49">
        <w:rPr>
          <w:rFonts w:ascii="Arial" w:hAnsi="Arial" w:cs="Arial"/>
          <w:bCs/>
          <w:sz w:val="24"/>
          <w:szCs w:val="24"/>
        </w:rPr>
        <w:t xml:space="preserve">IMT-GT UNINET </w:t>
      </w:r>
      <w:r w:rsidR="00A90E29" w:rsidRPr="009115F9">
        <w:rPr>
          <w:rFonts w:ascii="Arial" w:hAnsi="Arial" w:cs="Arial"/>
          <w:bCs/>
          <w:sz w:val="24"/>
          <w:szCs w:val="24"/>
        </w:rPr>
        <w:t xml:space="preserve">Charter shall be </w:t>
      </w:r>
      <w:r w:rsidR="003E55EB">
        <w:rPr>
          <w:rFonts w:ascii="Arial" w:hAnsi="Arial" w:cs="Arial"/>
          <w:bCs/>
          <w:sz w:val="24"/>
          <w:szCs w:val="24"/>
        </w:rPr>
        <w:t>the USAP</w:t>
      </w:r>
      <w:r w:rsidR="00A90E29" w:rsidRPr="009115F9">
        <w:rPr>
          <w:rFonts w:ascii="Arial" w:hAnsi="Arial" w:cs="Arial"/>
          <w:bCs/>
          <w:sz w:val="24"/>
          <w:szCs w:val="24"/>
        </w:rPr>
        <w:t xml:space="preserve"> 2017-2021.</w:t>
      </w:r>
    </w:p>
    <w:p w:rsidR="00B90688" w:rsidRPr="009115F9" w:rsidRDefault="00B90688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90688" w:rsidRPr="009115F9" w:rsidRDefault="003E55EB" w:rsidP="00073A1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847A49" w:rsidRPr="009115F9">
        <w:rPr>
          <w:rFonts w:ascii="Arial" w:hAnsi="Arial" w:cs="Arial"/>
          <w:bCs/>
          <w:sz w:val="24"/>
          <w:szCs w:val="24"/>
        </w:rPr>
        <w:t xml:space="preserve">he IMT-GT UNINET Council </w:t>
      </w:r>
      <w:r>
        <w:rPr>
          <w:rFonts w:ascii="Arial" w:hAnsi="Arial" w:cs="Arial"/>
          <w:bCs/>
          <w:sz w:val="24"/>
          <w:szCs w:val="24"/>
        </w:rPr>
        <w:t>s</w:t>
      </w:r>
      <w:r w:rsidR="00B90688" w:rsidRPr="009115F9">
        <w:rPr>
          <w:rFonts w:ascii="Arial" w:hAnsi="Arial" w:cs="Arial"/>
          <w:bCs/>
          <w:sz w:val="24"/>
          <w:szCs w:val="24"/>
        </w:rPr>
        <w:t xml:space="preserve">hall ensure that regular results-based monitoring of the prevailing 5-Year Strategic Action Plan is undertaken </w:t>
      </w:r>
      <w:r>
        <w:rPr>
          <w:rFonts w:ascii="Arial" w:hAnsi="Arial" w:cs="Arial"/>
          <w:bCs/>
          <w:sz w:val="24"/>
          <w:szCs w:val="24"/>
        </w:rPr>
        <w:t xml:space="preserve">together with CIMT </w:t>
      </w:r>
      <w:r w:rsidR="00B90688" w:rsidRPr="009115F9">
        <w:rPr>
          <w:rFonts w:ascii="Arial" w:hAnsi="Arial" w:cs="Arial"/>
          <w:bCs/>
          <w:sz w:val="24"/>
          <w:szCs w:val="24"/>
        </w:rPr>
        <w:t>to ensure that the desired</w:t>
      </w:r>
      <w:r w:rsidR="00573A1A">
        <w:rPr>
          <w:rFonts w:ascii="Arial" w:hAnsi="Arial" w:cs="Arial"/>
          <w:bCs/>
          <w:sz w:val="24"/>
          <w:szCs w:val="24"/>
        </w:rPr>
        <w:t xml:space="preserve"> outputs, outcomes and impact are</w:t>
      </w:r>
      <w:r w:rsidR="00B90688" w:rsidRPr="009115F9">
        <w:rPr>
          <w:rFonts w:ascii="Arial" w:hAnsi="Arial" w:cs="Arial"/>
          <w:bCs/>
          <w:sz w:val="24"/>
          <w:szCs w:val="24"/>
        </w:rPr>
        <w:t xml:space="preserve"> being generated </w:t>
      </w:r>
      <w:r w:rsidR="00573A1A">
        <w:rPr>
          <w:rFonts w:ascii="Arial" w:hAnsi="Arial" w:cs="Arial"/>
          <w:bCs/>
          <w:sz w:val="24"/>
          <w:szCs w:val="24"/>
        </w:rPr>
        <w:t>by the 5-</w:t>
      </w:r>
      <w:r w:rsidR="00B90688" w:rsidRPr="009115F9">
        <w:rPr>
          <w:rFonts w:ascii="Arial" w:hAnsi="Arial" w:cs="Arial"/>
          <w:bCs/>
          <w:sz w:val="24"/>
          <w:szCs w:val="24"/>
        </w:rPr>
        <w:t xml:space="preserve">Year </w:t>
      </w:r>
      <w:r w:rsidR="00573A1A">
        <w:rPr>
          <w:rFonts w:ascii="Arial" w:hAnsi="Arial" w:cs="Arial"/>
          <w:bCs/>
          <w:sz w:val="24"/>
          <w:szCs w:val="24"/>
        </w:rPr>
        <w:t>USAP</w:t>
      </w:r>
      <w:r w:rsidR="00B90688" w:rsidRPr="009115F9">
        <w:rPr>
          <w:rFonts w:ascii="Arial" w:hAnsi="Arial" w:cs="Arial"/>
          <w:bCs/>
          <w:sz w:val="24"/>
          <w:szCs w:val="24"/>
        </w:rPr>
        <w:t>. Where the desired results are not being achieved the IMT</w:t>
      </w:r>
      <w:r>
        <w:rPr>
          <w:rFonts w:ascii="Arial" w:hAnsi="Arial" w:cs="Arial"/>
          <w:bCs/>
          <w:sz w:val="24"/>
          <w:szCs w:val="24"/>
        </w:rPr>
        <w:t xml:space="preserve">-GT UNINET Council </w:t>
      </w:r>
      <w:r w:rsidR="00573A1A">
        <w:rPr>
          <w:rFonts w:ascii="Arial" w:hAnsi="Arial" w:cs="Arial"/>
          <w:bCs/>
          <w:sz w:val="24"/>
          <w:szCs w:val="24"/>
        </w:rPr>
        <w:t xml:space="preserve">together with CIMT </w:t>
      </w:r>
      <w:r>
        <w:rPr>
          <w:rFonts w:ascii="Arial" w:hAnsi="Arial" w:cs="Arial"/>
          <w:bCs/>
          <w:sz w:val="24"/>
          <w:szCs w:val="24"/>
        </w:rPr>
        <w:t>shall make appropriate changes to the prevailing 5</w:t>
      </w:r>
      <w:r w:rsidR="00573A1A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Y</w:t>
      </w:r>
      <w:r w:rsidR="00573A1A">
        <w:rPr>
          <w:rFonts w:ascii="Arial" w:hAnsi="Arial" w:cs="Arial"/>
          <w:bCs/>
          <w:sz w:val="24"/>
          <w:szCs w:val="24"/>
        </w:rPr>
        <w:t>ear USAP to ensure that it remains effective</w:t>
      </w:r>
      <w:r w:rsidR="00A12238">
        <w:rPr>
          <w:rFonts w:ascii="Arial" w:hAnsi="Arial" w:cs="Arial"/>
          <w:bCs/>
          <w:sz w:val="24"/>
          <w:szCs w:val="24"/>
        </w:rPr>
        <w:t xml:space="preserve"> and relevant</w:t>
      </w:r>
      <w:r w:rsidR="00573A1A">
        <w:rPr>
          <w:rFonts w:ascii="Arial" w:hAnsi="Arial" w:cs="Arial"/>
          <w:bCs/>
          <w:sz w:val="24"/>
          <w:szCs w:val="24"/>
        </w:rPr>
        <w:t xml:space="preserve"> in achieving the desired outputs, outcomes and impacts.</w:t>
      </w:r>
    </w:p>
    <w:p w:rsidR="00B90688" w:rsidRPr="009115F9" w:rsidRDefault="00B90688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ARTICLE 3</w:t>
      </w: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UNINET VISION</w:t>
      </w: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15F9">
        <w:rPr>
          <w:rFonts w:ascii="Arial" w:hAnsi="Arial" w:cs="Arial"/>
          <w:bCs/>
          <w:sz w:val="24"/>
          <w:szCs w:val="24"/>
        </w:rPr>
        <w:t>The Vision of IMT-GT UNINET is:</w:t>
      </w: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52A7C" w:rsidRPr="00911497" w:rsidRDefault="00052A7C" w:rsidP="00052A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1497">
        <w:rPr>
          <w:rFonts w:ascii="Arial" w:hAnsi="Arial" w:cs="Arial"/>
          <w:sz w:val="24"/>
          <w:szCs w:val="24"/>
        </w:rPr>
        <w:t>An IMT-GT subregion where people-to-people connectivity is celebrated and being successfully pursued towards building a knowledge-based community for the benefit of all stakeholders</w:t>
      </w:r>
    </w:p>
    <w:p w:rsidR="009115F9" w:rsidRPr="009115F9" w:rsidRDefault="009115F9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115F9" w:rsidRPr="009115F9" w:rsidRDefault="009115F9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ARTICLE 4</w:t>
      </w: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UNINET GOALS</w:t>
      </w: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33B7C" w:rsidRPr="009115F9" w:rsidRDefault="00B33B7C" w:rsidP="00073A1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5F9">
        <w:rPr>
          <w:rFonts w:ascii="Arial" w:hAnsi="Arial" w:cs="Arial"/>
          <w:bCs/>
          <w:sz w:val="24"/>
          <w:szCs w:val="24"/>
        </w:rPr>
        <w:t>The Goals of IMT-GT UNINET are: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115F9" w:rsidRPr="009115F9" w:rsidRDefault="009115F9" w:rsidP="00073A12">
      <w:pPr>
        <w:pStyle w:val="ListParagraph"/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9115F9">
        <w:rPr>
          <w:rFonts w:ascii="Arial" w:hAnsi="Arial" w:cs="Arial"/>
          <w:szCs w:val="24"/>
        </w:rPr>
        <w:t>Sustainable Economic Transformation</w:t>
      </w:r>
    </w:p>
    <w:p w:rsidR="009115F9" w:rsidRPr="009115F9" w:rsidRDefault="009115F9" w:rsidP="00073A12">
      <w:pPr>
        <w:pStyle w:val="ListParagraph"/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9115F9">
        <w:rPr>
          <w:rFonts w:ascii="Arial" w:hAnsi="Arial" w:cs="Arial"/>
          <w:szCs w:val="24"/>
        </w:rPr>
        <w:t>Inclusive Social Transformation</w:t>
      </w:r>
    </w:p>
    <w:p w:rsidR="009115F9" w:rsidRPr="009115F9" w:rsidRDefault="009115F9" w:rsidP="00073A12">
      <w:pPr>
        <w:pStyle w:val="ListParagraph"/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9115F9">
        <w:rPr>
          <w:rFonts w:ascii="Arial" w:hAnsi="Arial" w:cs="Arial"/>
          <w:szCs w:val="24"/>
        </w:rPr>
        <w:t>Innovative Applied Research</w:t>
      </w:r>
    </w:p>
    <w:p w:rsidR="00DD2175" w:rsidRPr="009115F9" w:rsidRDefault="009115F9" w:rsidP="00073A12">
      <w:pPr>
        <w:pStyle w:val="ListParagraph"/>
        <w:numPr>
          <w:ilvl w:val="0"/>
          <w:numId w:val="7"/>
        </w:numPr>
        <w:spacing w:after="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9115F9">
        <w:rPr>
          <w:rFonts w:ascii="Arial" w:hAnsi="Arial" w:cs="Arial"/>
          <w:szCs w:val="24"/>
        </w:rPr>
        <w:t>Solutions for Sustainable Communities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73A1A" w:rsidRPr="009115F9" w:rsidRDefault="00573A1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46B94" w:rsidRPr="00046B94" w:rsidRDefault="00593D9B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5</w:t>
      </w:r>
    </w:p>
    <w:p w:rsidR="00046B94" w:rsidRPr="00046B94" w:rsidRDefault="00046B94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046B94">
        <w:rPr>
          <w:rFonts w:ascii="Arial" w:hAnsi="Arial" w:cs="Arial"/>
          <w:b/>
          <w:sz w:val="24"/>
          <w:szCs w:val="24"/>
        </w:rPr>
        <w:t xml:space="preserve">THE STRATEGIC ROLE OF IMT-GT UNINET IN IMT-GT </w:t>
      </w:r>
    </w:p>
    <w:p w:rsidR="00097C53" w:rsidRPr="00D33F29" w:rsidRDefault="00097C5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97C53" w:rsidRPr="00D33F29" w:rsidRDefault="00046B9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33F29">
        <w:rPr>
          <w:rFonts w:ascii="Arial" w:hAnsi="Arial" w:cs="Arial"/>
          <w:bCs/>
          <w:sz w:val="24"/>
          <w:szCs w:val="24"/>
        </w:rPr>
        <w:tab/>
      </w:r>
      <w:r w:rsidR="00D33F29" w:rsidRPr="00D33F29">
        <w:rPr>
          <w:rFonts w:ascii="Arial" w:hAnsi="Arial" w:cs="Arial"/>
          <w:bCs/>
          <w:sz w:val="24"/>
          <w:szCs w:val="24"/>
        </w:rPr>
        <w:t xml:space="preserve">Subject </w:t>
      </w:r>
      <w:r w:rsidR="00D33F29">
        <w:rPr>
          <w:rFonts w:ascii="Arial" w:hAnsi="Arial" w:cs="Arial"/>
          <w:bCs/>
          <w:sz w:val="24"/>
          <w:szCs w:val="24"/>
        </w:rPr>
        <w:t>to any revision by IMT-GT</w:t>
      </w:r>
      <w:r w:rsidR="005D2C72">
        <w:rPr>
          <w:rFonts w:ascii="Arial" w:hAnsi="Arial" w:cs="Arial"/>
          <w:bCs/>
          <w:sz w:val="24"/>
          <w:szCs w:val="24"/>
        </w:rPr>
        <w:t>,</w:t>
      </w:r>
      <w:r w:rsidR="00D33F29">
        <w:rPr>
          <w:rFonts w:ascii="Arial" w:hAnsi="Arial" w:cs="Arial"/>
          <w:bCs/>
          <w:sz w:val="24"/>
          <w:szCs w:val="24"/>
        </w:rPr>
        <w:t xml:space="preserve"> t</w:t>
      </w:r>
      <w:r w:rsidR="00D33F29" w:rsidRPr="00D33F29">
        <w:rPr>
          <w:rFonts w:ascii="Arial" w:hAnsi="Arial" w:cs="Arial"/>
          <w:bCs/>
          <w:sz w:val="24"/>
          <w:szCs w:val="24"/>
        </w:rPr>
        <w:t xml:space="preserve">he IMT-GT UNINET shall be located within the IMT-GT institutional structure in the Human </w:t>
      </w:r>
      <w:r w:rsidR="00D33F29">
        <w:rPr>
          <w:rFonts w:ascii="Arial" w:hAnsi="Arial" w:cs="Arial"/>
          <w:bCs/>
          <w:sz w:val="24"/>
          <w:szCs w:val="24"/>
        </w:rPr>
        <w:t xml:space="preserve">Resource Development, Education and Culture Strategic Pillar. </w:t>
      </w:r>
      <w:r w:rsidR="00097197">
        <w:rPr>
          <w:rFonts w:ascii="Arial" w:hAnsi="Arial" w:cs="Arial"/>
          <w:bCs/>
          <w:sz w:val="24"/>
          <w:szCs w:val="24"/>
        </w:rPr>
        <w:t xml:space="preserve">The UNINET Council will ensure that </w:t>
      </w:r>
      <w:r w:rsidR="00D33F29">
        <w:rPr>
          <w:rFonts w:ascii="Arial" w:hAnsi="Arial" w:cs="Arial"/>
          <w:bCs/>
          <w:sz w:val="24"/>
          <w:szCs w:val="24"/>
        </w:rPr>
        <w:t xml:space="preserve">IMT-GT UNINET </w:t>
      </w:r>
      <w:r w:rsidR="00593D9B">
        <w:rPr>
          <w:rFonts w:ascii="Arial" w:hAnsi="Arial" w:cs="Arial"/>
          <w:bCs/>
          <w:sz w:val="24"/>
          <w:szCs w:val="24"/>
        </w:rPr>
        <w:t>play</w:t>
      </w:r>
      <w:r w:rsidR="00097197">
        <w:rPr>
          <w:rFonts w:ascii="Arial" w:hAnsi="Arial" w:cs="Arial"/>
          <w:bCs/>
          <w:sz w:val="24"/>
          <w:szCs w:val="24"/>
        </w:rPr>
        <w:t>s</w:t>
      </w:r>
      <w:r w:rsidR="00593D9B">
        <w:rPr>
          <w:rFonts w:ascii="Arial" w:hAnsi="Arial" w:cs="Arial"/>
          <w:bCs/>
          <w:sz w:val="24"/>
          <w:szCs w:val="24"/>
        </w:rPr>
        <w:t xml:space="preserve"> its full role in supporting IMT-GT achieve its strategic goals and vision for the IMT-GT subregion. </w:t>
      </w:r>
      <w:r w:rsidR="00D33F29" w:rsidRPr="00D33F29">
        <w:rPr>
          <w:rFonts w:ascii="Arial" w:hAnsi="Arial" w:cs="Arial"/>
          <w:bCs/>
          <w:sz w:val="24"/>
          <w:szCs w:val="24"/>
        </w:rPr>
        <w:t xml:space="preserve"> </w:t>
      </w:r>
    </w:p>
    <w:p w:rsidR="00BF70CB" w:rsidRDefault="00BF70CB" w:rsidP="00073A12">
      <w:pPr>
        <w:widowControl w:val="0"/>
        <w:autoSpaceDE w:val="0"/>
        <w:autoSpaceDN w:val="0"/>
        <w:adjustRightInd w:val="0"/>
        <w:spacing w:after="0" w:line="276" w:lineRule="auto"/>
        <w:ind w:left="20"/>
        <w:jc w:val="both"/>
        <w:rPr>
          <w:rFonts w:ascii="Arial" w:hAnsi="Arial" w:cs="Arial"/>
          <w:b/>
          <w:bCs/>
          <w:sz w:val="24"/>
          <w:szCs w:val="24"/>
        </w:rPr>
      </w:pPr>
    </w:p>
    <w:p w:rsidR="00593D9B" w:rsidRPr="009115F9" w:rsidRDefault="00593D9B" w:rsidP="00073A12">
      <w:pPr>
        <w:widowControl w:val="0"/>
        <w:autoSpaceDE w:val="0"/>
        <w:autoSpaceDN w:val="0"/>
        <w:adjustRightInd w:val="0"/>
        <w:spacing w:after="0" w:line="276" w:lineRule="auto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ARTICLE 6</w:t>
      </w:r>
    </w:p>
    <w:p w:rsidR="00593D9B" w:rsidRDefault="00593D9B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STRUCTURE OF THE IMT-GT UNINET</w:t>
      </w:r>
    </w:p>
    <w:p w:rsidR="00593D9B" w:rsidRPr="009115F9" w:rsidRDefault="00593D9B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93D9B" w:rsidRDefault="00593D9B" w:rsidP="00EA05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IMT-GT UNINET shall be composed of a </w:t>
      </w:r>
      <w:r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 xml:space="preserve">, </w:t>
      </w:r>
      <w:r w:rsidR="00EA0554">
        <w:rPr>
          <w:rFonts w:ascii="Arial" w:hAnsi="Arial" w:cs="Arial"/>
          <w:sz w:val="24"/>
          <w:szCs w:val="24"/>
        </w:rPr>
        <w:t xml:space="preserve">Technical Committee, </w:t>
      </w:r>
      <w:r w:rsidRPr="009115F9">
        <w:rPr>
          <w:rFonts w:ascii="Arial" w:hAnsi="Arial" w:cs="Arial"/>
          <w:sz w:val="24"/>
          <w:szCs w:val="24"/>
        </w:rPr>
        <w:t>Member Universities</w:t>
      </w:r>
      <w:r w:rsidR="00EA0554">
        <w:rPr>
          <w:rFonts w:ascii="Arial" w:hAnsi="Arial" w:cs="Arial"/>
          <w:sz w:val="24"/>
          <w:szCs w:val="24"/>
        </w:rPr>
        <w:t xml:space="preserve">, </w:t>
      </w:r>
      <w:r w:rsidRPr="009115F9">
        <w:rPr>
          <w:rFonts w:ascii="Arial" w:hAnsi="Arial" w:cs="Arial"/>
          <w:sz w:val="24"/>
          <w:szCs w:val="24"/>
        </w:rPr>
        <w:t>a Secretariat</w:t>
      </w:r>
      <w:r w:rsidR="00EA0554">
        <w:rPr>
          <w:rFonts w:ascii="Arial" w:hAnsi="Arial" w:cs="Arial"/>
          <w:sz w:val="24"/>
          <w:szCs w:val="24"/>
        </w:rPr>
        <w:t xml:space="preserve"> and National Coordinators. </w:t>
      </w:r>
    </w:p>
    <w:p w:rsidR="00073A12" w:rsidRDefault="00073A12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593D9B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7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 xml:space="preserve">FUNCTIONS OF THE </w:t>
      </w:r>
      <w:r w:rsidR="00097C53">
        <w:rPr>
          <w:rFonts w:ascii="Arial" w:hAnsi="Arial" w:cs="Arial"/>
          <w:b/>
          <w:bCs/>
          <w:sz w:val="24"/>
          <w:szCs w:val="24"/>
        </w:rPr>
        <w:t>COUNCIL</w:t>
      </w:r>
    </w:p>
    <w:p w:rsidR="00097C53" w:rsidRPr="009115F9" w:rsidRDefault="00097C5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IMT-GT UNINET </w:t>
      </w:r>
      <w:r w:rsidR="00593D9B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 xml:space="preserve"> shall have the following functions: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46B94" w:rsidRDefault="00046B94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 close working relationship with CIMT to ensure that IMT-GT UNINET is serving </w:t>
      </w:r>
      <w:r w:rsidR="00593D9B">
        <w:rPr>
          <w:rFonts w:ascii="Arial" w:hAnsi="Arial" w:cs="Arial"/>
          <w:sz w:val="24"/>
          <w:szCs w:val="24"/>
        </w:rPr>
        <w:t xml:space="preserve">to the full </w:t>
      </w:r>
      <w:r>
        <w:rPr>
          <w:rFonts w:ascii="Arial" w:hAnsi="Arial" w:cs="Arial"/>
          <w:sz w:val="24"/>
          <w:szCs w:val="24"/>
        </w:rPr>
        <w:t>its strategic role within IMT-GT</w:t>
      </w:r>
      <w:r w:rsidR="00593D9B">
        <w:rPr>
          <w:rFonts w:ascii="Arial" w:hAnsi="Arial" w:cs="Arial"/>
          <w:sz w:val="24"/>
          <w:szCs w:val="24"/>
        </w:rPr>
        <w:t>’s own strategic framework</w:t>
      </w:r>
      <w:r w:rsidR="007B0BCD">
        <w:rPr>
          <w:rFonts w:ascii="Arial" w:hAnsi="Arial" w:cs="Arial"/>
          <w:sz w:val="24"/>
          <w:szCs w:val="24"/>
        </w:rPr>
        <w:t xml:space="preserve"> and to provide the reports and information requested by CIMT</w:t>
      </w:r>
      <w:r w:rsidR="00097197">
        <w:rPr>
          <w:rFonts w:ascii="Arial" w:hAnsi="Arial" w:cs="Arial"/>
          <w:sz w:val="24"/>
          <w:szCs w:val="24"/>
        </w:rPr>
        <w:t xml:space="preserve"> and IMT-GT leaders</w:t>
      </w:r>
      <w:r w:rsidR="005039D8">
        <w:rPr>
          <w:rFonts w:ascii="Arial" w:hAnsi="Arial" w:cs="Arial"/>
          <w:sz w:val="24"/>
          <w:szCs w:val="24"/>
        </w:rPr>
        <w:t>.</w:t>
      </w:r>
    </w:p>
    <w:p w:rsidR="00014C3B" w:rsidRDefault="00014C3B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clear delegated authority to the Technical Committee to undertake its functions on an operational basis to provide effective management of IMT-GT UNINET and attainment of its vision and goals.</w:t>
      </w:r>
    </w:p>
    <w:p w:rsidR="00097C53" w:rsidRDefault="00097C53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the 5-Year USAP that will establish the strategic direction of UNINET’s operation for a given 5-Year period</w:t>
      </w:r>
      <w:r w:rsidR="005039D8">
        <w:rPr>
          <w:rFonts w:ascii="Arial" w:hAnsi="Arial" w:cs="Arial"/>
          <w:sz w:val="24"/>
          <w:szCs w:val="24"/>
        </w:rPr>
        <w:t>.</w:t>
      </w:r>
    </w:p>
    <w:p w:rsidR="00593D9B" w:rsidRDefault="00593D9B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an effective Results-Based Monitoring and Evaluation System is estab</w:t>
      </w:r>
      <w:r w:rsidR="005039D8">
        <w:rPr>
          <w:rFonts w:ascii="Arial" w:hAnsi="Arial" w:cs="Arial"/>
          <w:sz w:val="24"/>
          <w:szCs w:val="24"/>
        </w:rPr>
        <w:t>lished and implemented to assess the effectiveness of the prevailing 5-Year USAP in achieving the desired outputs, outcomes and impact as directed by the IMT-GT UNINET objectives, goals and vision.</w:t>
      </w:r>
    </w:p>
    <w:p w:rsidR="00DD2175" w:rsidRDefault="00097C53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Formulate </w:t>
      </w:r>
      <w:r w:rsidR="00DD2175" w:rsidRPr="009115F9">
        <w:rPr>
          <w:rFonts w:ascii="Arial" w:hAnsi="Arial" w:cs="Arial"/>
          <w:sz w:val="24"/>
          <w:szCs w:val="24"/>
        </w:rPr>
        <w:t>policies f</w:t>
      </w:r>
      <w:r>
        <w:rPr>
          <w:rFonts w:ascii="Arial" w:hAnsi="Arial" w:cs="Arial"/>
          <w:sz w:val="24"/>
          <w:szCs w:val="24"/>
        </w:rPr>
        <w:t>or the operation of UNINET</w:t>
      </w:r>
      <w:r w:rsidR="005039D8">
        <w:rPr>
          <w:rFonts w:ascii="Arial" w:hAnsi="Arial" w:cs="Arial"/>
          <w:sz w:val="24"/>
          <w:szCs w:val="24"/>
        </w:rPr>
        <w:t xml:space="preserve"> that will support the successful implementation of the prevailing 5-Year USAP.</w:t>
      </w:r>
    </w:p>
    <w:p w:rsidR="00422504" w:rsidRPr="009115F9" w:rsidRDefault="00422504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 robust Finance and Accounting System is established for IMT-GT and that Financial Management Reports are prepared by the Secretariat on a regular basis.</w:t>
      </w:r>
    </w:p>
    <w:p w:rsidR="005039D8" w:rsidRDefault="005039D8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an effective Project Management System is established and modelled on the IMT-GT Project Manual.</w:t>
      </w:r>
    </w:p>
    <w:p w:rsidR="0010309C" w:rsidRDefault="0010309C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Identify, design, approve and implement </w:t>
      </w:r>
      <w:r w:rsidRPr="0010309C">
        <w:rPr>
          <w:rFonts w:ascii="Arial" w:hAnsi="Arial" w:cs="Arial"/>
          <w:sz w:val="24"/>
          <w:szCs w:val="24"/>
        </w:rPr>
        <w:t>catalytic projects that are scalable, replicable and sustainable</w:t>
      </w:r>
      <w:r>
        <w:rPr>
          <w:rFonts w:ascii="Arial" w:hAnsi="Arial" w:cs="Arial"/>
          <w:sz w:val="24"/>
          <w:szCs w:val="24"/>
        </w:rPr>
        <w:t xml:space="preserve"> and that </w:t>
      </w:r>
      <w:r w:rsidRPr="0010309C">
        <w:rPr>
          <w:rFonts w:ascii="Arial" w:hAnsi="Arial" w:cs="Arial"/>
          <w:sz w:val="24"/>
          <w:szCs w:val="24"/>
        </w:rPr>
        <w:t xml:space="preserve">chosen for their capacity to achieve the desired outcomes envisioned in the </w:t>
      </w:r>
      <w:r>
        <w:rPr>
          <w:rFonts w:ascii="Arial" w:hAnsi="Arial" w:cs="Arial"/>
          <w:sz w:val="24"/>
          <w:szCs w:val="24"/>
        </w:rPr>
        <w:t>prevailing 5-Year USAP.</w:t>
      </w:r>
    </w:p>
    <w:p w:rsidR="00DD2175" w:rsidRDefault="0010309C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a</w:t>
      </w:r>
      <w:r w:rsidR="00DD2175" w:rsidRPr="009115F9">
        <w:rPr>
          <w:rFonts w:ascii="Arial" w:hAnsi="Arial" w:cs="Arial"/>
          <w:sz w:val="24"/>
          <w:szCs w:val="24"/>
        </w:rPr>
        <w:t xml:space="preserve">pprove </w:t>
      </w:r>
      <w:r>
        <w:rPr>
          <w:rFonts w:ascii="Arial" w:hAnsi="Arial" w:cs="Arial"/>
          <w:sz w:val="24"/>
          <w:szCs w:val="24"/>
        </w:rPr>
        <w:t xml:space="preserve">annual </w:t>
      </w:r>
      <w:r w:rsidR="00DD2175" w:rsidRPr="009115F9">
        <w:rPr>
          <w:rFonts w:ascii="Arial" w:hAnsi="Arial" w:cs="Arial"/>
          <w:sz w:val="24"/>
          <w:szCs w:val="24"/>
        </w:rPr>
        <w:t>budget allocation</w:t>
      </w:r>
      <w:r>
        <w:rPr>
          <w:rFonts w:ascii="Arial" w:hAnsi="Arial" w:cs="Arial"/>
          <w:sz w:val="24"/>
          <w:szCs w:val="24"/>
        </w:rPr>
        <w:t>s</w:t>
      </w:r>
      <w:r w:rsidR="00DD2175" w:rsidRPr="009115F9">
        <w:rPr>
          <w:rFonts w:ascii="Arial" w:hAnsi="Arial" w:cs="Arial"/>
          <w:sz w:val="24"/>
          <w:szCs w:val="24"/>
        </w:rPr>
        <w:t>, work programme</w:t>
      </w:r>
      <w:r>
        <w:rPr>
          <w:rFonts w:ascii="Arial" w:hAnsi="Arial" w:cs="Arial"/>
          <w:sz w:val="24"/>
          <w:szCs w:val="24"/>
        </w:rPr>
        <w:t>s and activity implementation in the normal</w:t>
      </w:r>
      <w:r w:rsidR="007B0BCD">
        <w:rPr>
          <w:rFonts w:ascii="Arial" w:hAnsi="Arial" w:cs="Arial"/>
          <w:sz w:val="24"/>
          <w:szCs w:val="24"/>
        </w:rPr>
        <w:t xml:space="preserve"> operation of IMT-GT UNINET as guided by the UNINET Charter and prevailing 5-Year USAP.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63B0" w:rsidRDefault="009263B0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 Sustainable Funding Strategy that mobilises sufficient resources </w:t>
      </w:r>
      <w:r w:rsidR="0002249B">
        <w:rPr>
          <w:rFonts w:ascii="Arial" w:hAnsi="Arial" w:cs="Arial"/>
          <w:sz w:val="24"/>
          <w:szCs w:val="24"/>
        </w:rPr>
        <w:t>to finance the operation of IMT-GT UNINET and seeks to support the financing requirements of IMT-GT UNINET Projects</w:t>
      </w:r>
      <w:r w:rsidR="00E00D87">
        <w:rPr>
          <w:rFonts w:ascii="Arial" w:hAnsi="Arial" w:cs="Arial"/>
          <w:sz w:val="24"/>
          <w:szCs w:val="24"/>
        </w:rPr>
        <w:t xml:space="preserve"> and Strategic Activities</w:t>
      </w:r>
      <w:r w:rsidR="0002249B">
        <w:rPr>
          <w:rFonts w:ascii="Arial" w:hAnsi="Arial" w:cs="Arial"/>
          <w:sz w:val="24"/>
          <w:szCs w:val="24"/>
        </w:rPr>
        <w:t>.</w:t>
      </w:r>
    </w:p>
    <w:p w:rsidR="007B0BCD" w:rsidRPr="009115F9" w:rsidRDefault="007B0BCD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 Communicati</w:t>
      </w:r>
      <w:r w:rsidR="006D3CFB">
        <w:rPr>
          <w:rFonts w:ascii="Arial" w:hAnsi="Arial" w:cs="Arial"/>
          <w:sz w:val="24"/>
          <w:szCs w:val="24"/>
        </w:rPr>
        <w:t>ons Strategy that enables IMT-GT UNINET</w:t>
      </w:r>
      <w:r>
        <w:rPr>
          <w:rFonts w:ascii="Arial" w:hAnsi="Arial" w:cs="Arial"/>
          <w:sz w:val="24"/>
          <w:szCs w:val="24"/>
        </w:rPr>
        <w:t xml:space="preserve"> to </w:t>
      </w:r>
      <w:r w:rsidR="0086346C">
        <w:rPr>
          <w:rFonts w:ascii="Arial" w:hAnsi="Arial" w:cs="Arial"/>
          <w:sz w:val="24"/>
          <w:szCs w:val="24"/>
        </w:rPr>
        <w:t>engage effectively</w:t>
      </w:r>
      <w:r>
        <w:rPr>
          <w:rFonts w:ascii="Arial" w:hAnsi="Arial" w:cs="Arial"/>
          <w:sz w:val="24"/>
          <w:szCs w:val="24"/>
        </w:rPr>
        <w:t xml:space="preserve"> with its stakeholder network using all available communication channels</w:t>
      </w:r>
      <w:r w:rsidR="0086346C">
        <w:rPr>
          <w:rFonts w:ascii="Arial" w:hAnsi="Arial" w:cs="Arial"/>
          <w:sz w:val="24"/>
          <w:szCs w:val="24"/>
        </w:rPr>
        <w:t xml:space="preserve"> and targeted messaging for in</w:t>
      </w:r>
      <w:r w:rsidR="00073A12">
        <w:rPr>
          <w:rFonts w:ascii="Arial" w:hAnsi="Arial" w:cs="Arial"/>
          <w:sz w:val="24"/>
          <w:szCs w:val="24"/>
        </w:rPr>
        <w:t>dividual stakeholder groups</w:t>
      </w:r>
      <w:r w:rsidR="0086346C">
        <w:rPr>
          <w:rFonts w:ascii="Arial" w:hAnsi="Arial" w:cs="Arial"/>
          <w:sz w:val="24"/>
          <w:szCs w:val="24"/>
        </w:rPr>
        <w:t>.</w:t>
      </w:r>
    </w:p>
    <w:p w:rsidR="00DD2175" w:rsidRDefault="00DD2175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Appoint the Execut</w:t>
      </w:r>
      <w:r w:rsidR="00073A12">
        <w:rPr>
          <w:rFonts w:ascii="Arial" w:hAnsi="Arial" w:cs="Arial"/>
          <w:sz w:val="24"/>
          <w:szCs w:val="24"/>
        </w:rPr>
        <w:t xml:space="preserve">ive Director and staff that shall form </w:t>
      </w:r>
      <w:r w:rsidR="007B0BCD">
        <w:rPr>
          <w:rFonts w:ascii="Arial" w:hAnsi="Arial" w:cs="Arial"/>
          <w:sz w:val="24"/>
          <w:szCs w:val="24"/>
        </w:rPr>
        <w:t>the Secretariat</w:t>
      </w:r>
      <w:r w:rsidR="00073A12">
        <w:rPr>
          <w:rFonts w:ascii="Arial" w:hAnsi="Arial" w:cs="Arial"/>
          <w:sz w:val="24"/>
          <w:szCs w:val="24"/>
        </w:rPr>
        <w:t>.</w:t>
      </w:r>
      <w:r w:rsidRPr="009115F9">
        <w:rPr>
          <w:rFonts w:ascii="Arial" w:hAnsi="Arial" w:cs="Arial"/>
          <w:sz w:val="24"/>
          <w:szCs w:val="24"/>
        </w:rPr>
        <w:t xml:space="preserve"> </w:t>
      </w:r>
    </w:p>
    <w:p w:rsidR="00EA0554" w:rsidRDefault="00EA0554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the National Coordinators for each country.</w:t>
      </w:r>
    </w:p>
    <w:p w:rsidR="00DD2175" w:rsidRDefault="00DD2175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Report annually to the </w:t>
      </w:r>
      <w:r w:rsidR="0086346C">
        <w:rPr>
          <w:rFonts w:ascii="Arial" w:hAnsi="Arial" w:cs="Arial"/>
          <w:sz w:val="24"/>
          <w:szCs w:val="24"/>
        </w:rPr>
        <w:t xml:space="preserve">IMT-GT </w:t>
      </w:r>
      <w:r w:rsidRPr="009115F9">
        <w:rPr>
          <w:rFonts w:ascii="Arial" w:hAnsi="Arial" w:cs="Arial"/>
          <w:sz w:val="24"/>
          <w:szCs w:val="24"/>
        </w:rPr>
        <w:t xml:space="preserve">Ministerial Meeting, </w:t>
      </w:r>
      <w:r w:rsidR="0086346C">
        <w:rPr>
          <w:rFonts w:ascii="Arial" w:hAnsi="Arial" w:cs="Arial"/>
          <w:sz w:val="24"/>
          <w:szCs w:val="24"/>
        </w:rPr>
        <w:t xml:space="preserve">Senior Officials and </w:t>
      </w:r>
      <w:r w:rsidRPr="009115F9">
        <w:rPr>
          <w:rFonts w:ascii="Arial" w:hAnsi="Arial" w:cs="Arial"/>
          <w:sz w:val="24"/>
          <w:szCs w:val="24"/>
        </w:rPr>
        <w:t xml:space="preserve">respective authorities, member universities, and </w:t>
      </w:r>
      <w:r w:rsidR="0086346C">
        <w:rPr>
          <w:rFonts w:ascii="Arial" w:hAnsi="Arial" w:cs="Arial"/>
          <w:sz w:val="24"/>
          <w:szCs w:val="24"/>
        </w:rPr>
        <w:t>the public.</w:t>
      </w:r>
      <w:r w:rsidRPr="009115F9">
        <w:rPr>
          <w:rFonts w:ascii="Arial" w:hAnsi="Arial" w:cs="Arial"/>
          <w:sz w:val="24"/>
          <w:szCs w:val="24"/>
        </w:rPr>
        <w:t xml:space="preserve"> </w:t>
      </w:r>
    </w:p>
    <w:p w:rsidR="007D52F2" w:rsidRDefault="007D52F2" w:rsidP="007D52F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D52F2" w:rsidRDefault="007D52F2" w:rsidP="007D52F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D2175" w:rsidRDefault="00DD2175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lastRenderedPageBreak/>
        <w:t xml:space="preserve">Perform such other functions that may be necessary to </w:t>
      </w:r>
      <w:r w:rsidR="0086346C">
        <w:rPr>
          <w:rFonts w:ascii="Arial" w:hAnsi="Arial" w:cs="Arial"/>
          <w:sz w:val="24"/>
          <w:szCs w:val="24"/>
        </w:rPr>
        <w:t>accomplish the strategic objectives of</w:t>
      </w:r>
      <w:r w:rsidRPr="009115F9">
        <w:rPr>
          <w:rFonts w:ascii="Arial" w:hAnsi="Arial" w:cs="Arial"/>
          <w:sz w:val="24"/>
          <w:szCs w:val="24"/>
        </w:rPr>
        <w:t xml:space="preserve"> the IMT-GT UNINET</w:t>
      </w:r>
      <w:r w:rsidR="0086346C">
        <w:rPr>
          <w:rFonts w:ascii="Arial" w:hAnsi="Arial" w:cs="Arial"/>
          <w:sz w:val="24"/>
          <w:szCs w:val="24"/>
        </w:rPr>
        <w:t xml:space="preserve"> or as directed by IMT-GT through CIMT</w:t>
      </w:r>
      <w:r w:rsidRPr="009115F9">
        <w:rPr>
          <w:rFonts w:ascii="Arial" w:hAnsi="Arial" w:cs="Arial"/>
          <w:sz w:val="24"/>
          <w:szCs w:val="24"/>
        </w:rPr>
        <w:t xml:space="preserve">. </w:t>
      </w:r>
    </w:p>
    <w:p w:rsidR="00E23966" w:rsidRPr="009115F9" w:rsidRDefault="00FA4C68" w:rsidP="00073A1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period of two</w:t>
      </w:r>
      <w:r w:rsidR="00E23966">
        <w:rPr>
          <w:rFonts w:ascii="Arial" w:hAnsi="Arial" w:cs="Arial"/>
          <w:sz w:val="24"/>
          <w:szCs w:val="24"/>
        </w:rPr>
        <w:t xml:space="preserve"> years from the signing of the IMT-GT UNINET Charter, approve the application of new university memberships that will be classed as </w:t>
      </w:r>
      <w:r>
        <w:rPr>
          <w:rFonts w:ascii="Arial" w:hAnsi="Arial" w:cs="Arial"/>
          <w:sz w:val="24"/>
          <w:szCs w:val="24"/>
        </w:rPr>
        <w:t xml:space="preserve">Full </w:t>
      </w:r>
      <w:r w:rsidR="00E23966">
        <w:rPr>
          <w:rFonts w:ascii="Arial" w:hAnsi="Arial" w:cs="Arial"/>
          <w:sz w:val="24"/>
          <w:szCs w:val="24"/>
        </w:rPr>
        <w:t xml:space="preserve">Member Universities </w:t>
      </w:r>
      <w:r>
        <w:rPr>
          <w:rFonts w:ascii="Arial" w:hAnsi="Arial" w:cs="Arial"/>
          <w:sz w:val="24"/>
          <w:szCs w:val="24"/>
        </w:rPr>
        <w:t xml:space="preserve">or Member Universities </w:t>
      </w:r>
      <w:r w:rsidR="00E23966">
        <w:rPr>
          <w:rFonts w:ascii="Arial" w:hAnsi="Arial" w:cs="Arial"/>
          <w:sz w:val="24"/>
          <w:szCs w:val="24"/>
        </w:rPr>
        <w:t xml:space="preserve">as distinguished from the original Founder Member Universities that are </w:t>
      </w:r>
      <w:r>
        <w:rPr>
          <w:rFonts w:ascii="Arial" w:hAnsi="Arial" w:cs="Arial"/>
          <w:sz w:val="24"/>
          <w:szCs w:val="24"/>
        </w:rPr>
        <w:t>signatories to the</w:t>
      </w:r>
      <w:r w:rsidR="00E23966">
        <w:rPr>
          <w:rFonts w:ascii="Arial" w:hAnsi="Arial" w:cs="Arial"/>
          <w:sz w:val="24"/>
          <w:szCs w:val="24"/>
        </w:rPr>
        <w:t xml:space="preserve"> IMT-GT UNINET Charter.</w:t>
      </w:r>
    </w:p>
    <w:p w:rsidR="003A6743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8</w:t>
      </w: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 MEETING NOTICES, QUORUM AND VOTING</w:t>
      </w: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 Council Meeting shall be deemed to be properly convened</w:t>
      </w:r>
      <w:r w:rsidR="0009341A">
        <w:rPr>
          <w:rFonts w:ascii="Arial" w:hAnsi="Arial" w:cs="Arial"/>
          <w:bCs/>
          <w:sz w:val="24"/>
          <w:szCs w:val="24"/>
        </w:rPr>
        <w:t xml:space="preserve"> and constituted</w:t>
      </w:r>
      <w:r>
        <w:rPr>
          <w:rFonts w:ascii="Arial" w:hAnsi="Arial" w:cs="Arial"/>
          <w:bCs/>
          <w:sz w:val="24"/>
          <w:szCs w:val="24"/>
        </w:rPr>
        <w:t xml:space="preserve"> if 14 days’ notice has been provided to Founder Member Universities</w:t>
      </w:r>
      <w:r w:rsidR="00FA4C68">
        <w:rPr>
          <w:rFonts w:ascii="Arial" w:hAnsi="Arial" w:cs="Arial"/>
          <w:bCs/>
          <w:sz w:val="24"/>
          <w:szCs w:val="24"/>
        </w:rPr>
        <w:t xml:space="preserve">, Full </w:t>
      </w:r>
      <w:r>
        <w:rPr>
          <w:rFonts w:ascii="Arial" w:hAnsi="Arial" w:cs="Arial"/>
          <w:bCs/>
          <w:sz w:val="24"/>
          <w:szCs w:val="24"/>
        </w:rPr>
        <w:t xml:space="preserve">Member Universities </w:t>
      </w:r>
      <w:r w:rsidR="00FA4C68">
        <w:rPr>
          <w:rFonts w:ascii="Arial" w:hAnsi="Arial" w:cs="Arial"/>
          <w:bCs/>
          <w:sz w:val="24"/>
          <w:szCs w:val="24"/>
        </w:rPr>
        <w:t xml:space="preserve">and Member Universities </w:t>
      </w:r>
      <w:r>
        <w:rPr>
          <w:rFonts w:ascii="Arial" w:hAnsi="Arial" w:cs="Arial"/>
          <w:bCs/>
          <w:sz w:val="24"/>
          <w:szCs w:val="24"/>
        </w:rPr>
        <w:t>for the holding of the meeting and a quorum of seventy five per cent of the total membership is present and a Chairman elected for the meeting.</w:t>
      </w: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A437F">
        <w:rPr>
          <w:rFonts w:ascii="Arial" w:hAnsi="Arial" w:cs="Arial"/>
          <w:bCs/>
          <w:sz w:val="24"/>
          <w:szCs w:val="24"/>
        </w:rPr>
        <w:t>A simple proxy letter can be submitted by the head of an institution appointing an alternative to attend a C</w:t>
      </w:r>
      <w:r w:rsidR="0009341A">
        <w:rPr>
          <w:rFonts w:ascii="Arial" w:hAnsi="Arial" w:cs="Arial"/>
          <w:bCs/>
          <w:sz w:val="24"/>
          <w:szCs w:val="24"/>
        </w:rPr>
        <w:t>ouncil Meeting in his/her place at any time before and including the date of the Council meeting.</w:t>
      </w:r>
    </w:p>
    <w:p w:rsidR="005A437F" w:rsidRDefault="005A437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A437F" w:rsidRPr="007D52F2" w:rsidRDefault="005A437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 simple majority </w:t>
      </w:r>
      <w:r w:rsidR="00C76BE6">
        <w:rPr>
          <w:rFonts w:ascii="Arial" w:hAnsi="Arial" w:cs="Arial"/>
          <w:bCs/>
          <w:sz w:val="24"/>
          <w:szCs w:val="24"/>
        </w:rPr>
        <w:t xml:space="preserve">agreement </w:t>
      </w:r>
      <w:r>
        <w:rPr>
          <w:rFonts w:ascii="Arial" w:hAnsi="Arial" w:cs="Arial"/>
          <w:bCs/>
          <w:sz w:val="24"/>
          <w:szCs w:val="24"/>
        </w:rPr>
        <w:t xml:space="preserve">of Council Members shall be sufficient to pass </w:t>
      </w:r>
      <w:r w:rsidR="00C76BE6">
        <w:rPr>
          <w:rFonts w:ascii="Arial" w:hAnsi="Arial" w:cs="Arial"/>
          <w:bCs/>
          <w:sz w:val="24"/>
          <w:szCs w:val="24"/>
        </w:rPr>
        <w:t>a resolution at a Council Meeting except where the resolution relates to the amendment of the IMT-GT UNINET Charter which shall require the agreement of seventy five per cent of the Council Members attending the meeting to pass the resolution.</w:t>
      </w: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2F2" w:rsidRDefault="007D52F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2175" w:rsidRPr="009115F9" w:rsidRDefault="005A437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9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 xml:space="preserve">QUALIFICATIONS AND TERM OF THE </w:t>
      </w:r>
      <w:r w:rsidR="0086346C">
        <w:rPr>
          <w:rFonts w:ascii="Arial" w:hAnsi="Arial" w:cs="Arial"/>
          <w:b/>
          <w:bCs/>
          <w:sz w:val="24"/>
          <w:szCs w:val="24"/>
        </w:rPr>
        <w:t>COUNCIL</w:t>
      </w:r>
    </w:p>
    <w:p w:rsidR="0086346C" w:rsidRPr="009115F9" w:rsidRDefault="0086346C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4E18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</w:t>
      </w:r>
      <w:r w:rsidR="007D555A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 xml:space="preserve"> shall be composed of one representative from each </w:t>
      </w:r>
      <w:r w:rsidR="007D555A">
        <w:rPr>
          <w:rFonts w:ascii="Arial" w:hAnsi="Arial" w:cs="Arial"/>
          <w:sz w:val="24"/>
          <w:szCs w:val="24"/>
        </w:rPr>
        <w:t xml:space="preserve">Founder </w:t>
      </w:r>
      <w:r w:rsidRPr="009115F9">
        <w:rPr>
          <w:rFonts w:ascii="Arial" w:hAnsi="Arial" w:cs="Arial"/>
          <w:sz w:val="24"/>
          <w:szCs w:val="24"/>
        </w:rPr>
        <w:t>Member University, as designated by the</w:t>
      </w:r>
      <w:r w:rsidR="00BB0908">
        <w:rPr>
          <w:rFonts w:ascii="Arial" w:hAnsi="Arial" w:cs="Arial"/>
          <w:sz w:val="24"/>
          <w:szCs w:val="24"/>
        </w:rPr>
        <w:t>ir signing this IMT-GT UNINET Charter</w:t>
      </w:r>
      <w:r w:rsidR="00B94E18">
        <w:rPr>
          <w:rFonts w:ascii="Arial" w:hAnsi="Arial" w:cs="Arial"/>
          <w:sz w:val="24"/>
          <w:szCs w:val="24"/>
        </w:rPr>
        <w:t xml:space="preserve"> and </w:t>
      </w:r>
      <w:r w:rsidR="000268CE">
        <w:rPr>
          <w:rFonts w:ascii="Arial" w:hAnsi="Arial" w:cs="Arial"/>
          <w:sz w:val="24"/>
          <w:szCs w:val="24"/>
        </w:rPr>
        <w:t xml:space="preserve">Full </w:t>
      </w:r>
      <w:r w:rsidR="00B94E18">
        <w:rPr>
          <w:rFonts w:ascii="Arial" w:hAnsi="Arial" w:cs="Arial"/>
          <w:sz w:val="24"/>
          <w:szCs w:val="24"/>
        </w:rPr>
        <w:t xml:space="preserve">Member Universities as and when </w:t>
      </w:r>
      <w:r w:rsidR="000268CE">
        <w:rPr>
          <w:rFonts w:ascii="Arial" w:hAnsi="Arial" w:cs="Arial"/>
          <w:sz w:val="24"/>
          <w:szCs w:val="24"/>
        </w:rPr>
        <w:t xml:space="preserve">they have completed a 1 Year trial period and </w:t>
      </w:r>
      <w:r w:rsidR="00B94E18">
        <w:rPr>
          <w:rFonts w:ascii="Arial" w:hAnsi="Arial" w:cs="Arial"/>
          <w:sz w:val="24"/>
          <w:szCs w:val="24"/>
        </w:rPr>
        <w:t xml:space="preserve">their application for </w:t>
      </w:r>
      <w:r w:rsidR="000268CE">
        <w:rPr>
          <w:rFonts w:ascii="Arial" w:hAnsi="Arial" w:cs="Arial"/>
          <w:sz w:val="24"/>
          <w:szCs w:val="24"/>
        </w:rPr>
        <w:t xml:space="preserve">full </w:t>
      </w:r>
      <w:r w:rsidR="00B94E18">
        <w:rPr>
          <w:rFonts w:ascii="Arial" w:hAnsi="Arial" w:cs="Arial"/>
          <w:sz w:val="24"/>
          <w:szCs w:val="24"/>
        </w:rPr>
        <w:t xml:space="preserve">membership is approved by the </w:t>
      </w:r>
      <w:r w:rsidR="0009341A">
        <w:rPr>
          <w:rFonts w:ascii="Arial" w:hAnsi="Arial" w:cs="Arial"/>
          <w:sz w:val="24"/>
          <w:szCs w:val="24"/>
        </w:rPr>
        <w:t>Council</w:t>
      </w:r>
      <w:r w:rsidR="000268CE">
        <w:rPr>
          <w:rFonts w:ascii="Arial" w:hAnsi="Arial" w:cs="Arial"/>
          <w:sz w:val="24"/>
          <w:szCs w:val="24"/>
        </w:rPr>
        <w:t xml:space="preserve"> and Members who are undertaking their 1 Year trial period with UNINET.</w:t>
      </w:r>
      <w:r w:rsidR="00BB0908">
        <w:rPr>
          <w:rFonts w:ascii="Arial" w:hAnsi="Arial" w:cs="Arial"/>
          <w:sz w:val="24"/>
          <w:szCs w:val="24"/>
        </w:rPr>
        <w:t xml:space="preserve"> </w:t>
      </w:r>
      <w:r w:rsidR="009F7D54">
        <w:rPr>
          <w:rFonts w:ascii="Arial" w:hAnsi="Arial" w:cs="Arial"/>
          <w:sz w:val="24"/>
          <w:szCs w:val="24"/>
        </w:rPr>
        <w:t>CIMT shall also be a member of the Council.</w:t>
      </w:r>
    </w:p>
    <w:p w:rsidR="00B94E18" w:rsidRDefault="00B94E18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</w:p>
    <w:p w:rsidR="00DD2175" w:rsidRDefault="00BB0908" w:rsidP="0080200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4E18">
        <w:rPr>
          <w:rFonts w:ascii="Arial" w:hAnsi="Arial" w:cs="Arial"/>
          <w:sz w:val="24"/>
          <w:szCs w:val="24"/>
        </w:rPr>
        <w:t xml:space="preserve"> re</w:t>
      </w:r>
      <w:r w:rsidR="00DD2175" w:rsidRPr="009115F9">
        <w:rPr>
          <w:rFonts w:ascii="Arial" w:hAnsi="Arial" w:cs="Arial"/>
          <w:sz w:val="24"/>
          <w:szCs w:val="24"/>
        </w:rPr>
        <w:t>p</w:t>
      </w:r>
      <w:r w:rsidR="00B94E18">
        <w:rPr>
          <w:rFonts w:ascii="Arial" w:hAnsi="Arial" w:cs="Arial"/>
          <w:sz w:val="24"/>
          <w:szCs w:val="24"/>
        </w:rPr>
        <w:t xml:space="preserve">resentative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D2175" w:rsidRPr="009115F9">
        <w:rPr>
          <w:rFonts w:ascii="Arial" w:hAnsi="Arial" w:cs="Arial"/>
          <w:sz w:val="24"/>
          <w:szCs w:val="24"/>
        </w:rPr>
        <w:t>governments</w:t>
      </w:r>
      <w:r>
        <w:rPr>
          <w:rFonts w:ascii="Arial" w:hAnsi="Arial" w:cs="Arial"/>
          <w:sz w:val="24"/>
          <w:szCs w:val="24"/>
        </w:rPr>
        <w:t xml:space="preserve"> of Indonesia, Malaysia and Thailand</w:t>
      </w:r>
      <w:r w:rsidR="00E23966">
        <w:rPr>
          <w:rFonts w:ascii="Arial" w:hAnsi="Arial" w:cs="Arial"/>
          <w:sz w:val="24"/>
          <w:szCs w:val="24"/>
        </w:rPr>
        <w:t xml:space="preserve"> </w:t>
      </w:r>
      <w:r w:rsidR="009F7D54" w:rsidRPr="009115F9">
        <w:rPr>
          <w:rFonts w:ascii="Arial" w:hAnsi="Arial" w:cs="Arial"/>
          <w:sz w:val="24"/>
          <w:szCs w:val="24"/>
        </w:rPr>
        <w:t>and the Executive Director of the IMT-GT UNINET</w:t>
      </w:r>
      <w:r w:rsidR="009F7D54">
        <w:rPr>
          <w:rFonts w:ascii="Arial" w:hAnsi="Arial" w:cs="Arial"/>
          <w:sz w:val="24"/>
          <w:szCs w:val="24"/>
        </w:rPr>
        <w:t xml:space="preserve"> </w:t>
      </w:r>
      <w:r w:rsidR="00E23966">
        <w:rPr>
          <w:rFonts w:ascii="Arial" w:hAnsi="Arial" w:cs="Arial"/>
          <w:sz w:val="24"/>
          <w:szCs w:val="24"/>
        </w:rPr>
        <w:t xml:space="preserve">shall join the Council </w:t>
      </w:r>
      <w:r w:rsidR="00DD2175" w:rsidRPr="009115F9">
        <w:rPr>
          <w:rFonts w:ascii="Arial" w:hAnsi="Arial" w:cs="Arial"/>
          <w:sz w:val="24"/>
          <w:szCs w:val="24"/>
        </w:rPr>
        <w:t>as ex-officio members</w:t>
      </w:r>
      <w:r w:rsidR="00E23966">
        <w:rPr>
          <w:rFonts w:ascii="Arial" w:hAnsi="Arial" w:cs="Arial"/>
          <w:sz w:val="24"/>
          <w:szCs w:val="24"/>
        </w:rPr>
        <w:t xml:space="preserve"> to provide a coordinating </w:t>
      </w:r>
      <w:r w:rsidR="0009341A">
        <w:rPr>
          <w:rFonts w:ascii="Arial" w:hAnsi="Arial" w:cs="Arial"/>
          <w:sz w:val="24"/>
          <w:szCs w:val="24"/>
        </w:rPr>
        <w:t xml:space="preserve">and supporting </w:t>
      </w:r>
      <w:r w:rsidR="00E23966">
        <w:rPr>
          <w:rFonts w:ascii="Arial" w:hAnsi="Arial" w:cs="Arial"/>
          <w:sz w:val="24"/>
          <w:szCs w:val="24"/>
        </w:rPr>
        <w:t>role</w:t>
      </w:r>
      <w:r w:rsidR="00DD2175" w:rsidRPr="009115F9">
        <w:rPr>
          <w:rFonts w:ascii="Arial" w:hAnsi="Arial" w:cs="Arial"/>
          <w:sz w:val="24"/>
          <w:szCs w:val="24"/>
        </w:rPr>
        <w:t xml:space="preserve">. </w:t>
      </w:r>
      <w:r w:rsidR="00802008" w:rsidRPr="00802008">
        <w:rPr>
          <w:rFonts w:ascii="Arial" w:hAnsi="Arial" w:cs="Arial"/>
          <w:sz w:val="24"/>
          <w:szCs w:val="24"/>
        </w:rPr>
        <w:t>The representative of each Founder Member University, Full Member University</w:t>
      </w:r>
      <w:r w:rsidR="009F7D54">
        <w:rPr>
          <w:rFonts w:ascii="Arial" w:hAnsi="Arial" w:cs="Arial"/>
          <w:sz w:val="24"/>
          <w:szCs w:val="24"/>
        </w:rPr>
        <w:t xml:space="preserve">, </w:t>
      </w:r>
      <w:r w:rsidR="00802008" w:rsidRPr="00802008">
        <w:rPr>
          <w:rFonts w:ascii="Arial" w:hAnsi="Arial" w:cs="Arial"/>
          <w:sz w:val="24"/>
          <w:szCs w:val="24"/>
        </w:rPr>
        <w:t xml:space="preserve">Member University </w:t>
      </w:r>
      <w:r w:rsidR="009F7D54">
        <w:rPr>
          <w:rFonts w:ascii="Arial" w:hAnsi="Arial" w:cs="Arial"/>
          <w:sz w:val="24"/>
          <w:szCs w:val="24"/>
        </w:rPr>
        <w:t xml:space="preserve">and CIMT </w:t>
      </w:r>
      <w:r w:rsidR="00802008" w:rsidRPr="00802008">
        <w:rPr>
          <w:rFonts w:ascii="Arial" w:hAnsi="Arial" w:cs="Arial"/>
          <w:sz w:val="24"/>
          <w:szCs w:val="24"/>
        </w:rPr>
        <w:t>shall be the head of each institution or the designated alternative member.</w:t>
      </w:r>
      <w:r w:rsidR="009F7D54">
        <w:rPr>
          <w:rFonts w:ascii="Arial" w:hAnsi="Arial" w:cs="Arial"/>
          <w:sz w:val="24"/>
          <w:szCs w:val="24"/>
        </w:rPr>
        <w:t xml:space="preserve"> </w:t>
      </w:r>
    </w:p>
    <w:p w:rsidR="00802008" w:rsidRPr="009115F9" w:rsidRDefault="00802008" w:rsidP="0080200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</w:t>
      </w:r>
      <w:r w:rsidR="00003992">
        <w:rPr>
          <w:rFonts w:ascii="Arial" w:hAnsi="Arial" w:cs="Arial"/>
          <w:sz w:val="24"/>
          <w:szCs w:val="24"/>
        </w:rPr>
        <w:t>Council</w:t>
      </w:r>
      <w:r w:rsidR="00525858">
        <w:rPr>
          <w:rFonts w:ascii="Arial" w:hAnsi="Arial" w:cs="Arial"/>
          <w:sz w:val="24"/>
          <w:szCs w:val="24"/>
        </w:rPr>
        <w:t xml:space="preserve"> </w:t>
      </w:r>
      <w:r w:rsidRPr="009115F9">
        <w:rPr>
          <w:rFonts w:ascii="Arial" w:hAnsi="Arial" w:cs="Arial"/>
          <w:sz w:val="24"/>
          <w:szCs w:val="24"/>
        </w:rPr>
        <w:t>shall meet at least twice a year.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3966" w:rsidRPr="009115F9" w:rsidRDefault="00E2396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6BE6" w:rsidRDefault="00C76BE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6BE6" w:rsidRDefault="00C76BE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6BE6" w:rsidRDefault="00C76BE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6BE6" w:rsidRDefault="00C76BE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2175" w:rsidRPr="009115F9" w:rsidRDefault="005A437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10</w:t>
      </w:r>
    </w:p>
    <w:p w:rsidR="007013A6" w:rsidRPr="007013A6" w:rsidRDefault="007013A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IMT-GT UNINET MEMBERSHIP</w:t>
      </w:r>
      <w:r w:rsidR="008E0884">
        <w:rPr>
          <w:rFonts w:ascii="Arial" w:hAnsi="Arial" w:cs="Arial"/>
          <w:b/>
          <w:bCs/>
          <w:sz w:val="24"/>
          <w:szCs w:val="24"/>
        </w:rPr>
        <w:t xml:space="preserve"> CLASSES</w:t>
      </w:r>
    </w:p>
    <w:p w:rsidR="007013A6" w:rsidRDefault="007013A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013A6" w:rsidRDefault="007013A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There shall be </w:t>
      </w:r>
      <w:r w:rsidR="00D659C1">
        <w:rPr>
          <w:rFonts w:ascii="Arial" w:hAnsi="Arial" w:cs="Arial"/>
          <w:bCs/>
          <w:sz w:val="24"/>
          <w:szCs w:val="24"/>
        </w:rPr>
        <w:t xml:space="preserve">three </w:t>
      </w:r>
      <w:r>
        <w:rPr>
          <w:rFonts w:ascii="Arial" w:hAnsi="Arial" w:cs="Arial"/>
          <w:bCs/>
          <w:sz w:val="24"/>
          <w:szCs w:val="24"/>
        </w:rPr>
        <w:t>classes of IMT-GT UNINET membership as follows:</w:t>
      </w:r>
    </w:p>
    <w:p w:rsidR="007013A6" w:rsidRDefault="007013A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013A6" w:rsidRPr="00131201" w:rsidRDefault="00683751" w:rsidP="00073A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Founder Member University</w:t>
      </w:r>
    </w:p>
    <w:p w:rsidR="007013A6" w:rsidRPr="007013A6" w:rsidRDefault="007013A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013A6" w:rsidRDefault="00683751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Founder</w:t>
      </w:r>
      <w:r w:rsidR="00131201">
        <w:rPr>
          <w:rFonts w:ascii="Arial" w:hAnsi="Arial" w:cs="Arial"/>
          <w:bCs/>
          <w:sz w:val="24"/>
          <w:szCs w:val="24"/>
        </w:rPr>
        <w:t xml:space="preserve"> Mem</w:t>
      </w:r>
      <w:r>
        <w:rPr>
          <w:rFonts w:ascii="Arial" w:hAnsi="Arial" w:cs="Arial"/>
          <w:bCs/>
          <w:sz w:val="24"/>
          <w:szCs w:val="24"/>
        </w:rPr>
        <w:t>ber University status</w:t>
      </w:r>
      <w:r w:rsidR="00131201">
        <w:rPr>
          <w:rFonts w:ascii="Arial" w:hAnsi="Arial" w:cs="Arial"/>
          <w:bCs/>
          <w:sz w:val="24"/>
          <w:szCs w:val="24"/>
        </w:rPr>
        <w:t xml:space="preserve"> will be accorded to each university that is a signatory to this IMT-GT UNINET Charter. </w:t>
      </w:r>
    </w:p>
    <w:p w:rsidR="00131201" w:rsidRDefault="00131201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31201" w:rsidRDefault="00683751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Founder Member Universities</w:t>
      </w:r>
      <w:r w:rsidR="00131201">
        <w:rPr>
          <w:rFonts w:ascii="Arial" w:hAnsi="Arial" w:cs="Arial"/>
          <w:bCs/>
          <w:sz w:val="24"/>
          <w:szCs w:val="24"/>
        </w:rPr>
        <w:t xml:space="preserve"> will be the only class of membership to exis</w:t>
      </w:r>
      <w:r w:rsidR="00D659C1">
        <w:rPr>
          <w:rFonts w:ascii="Arial" w:hAnsi="Arial" w:cs="Arial"/>
          <w:bCs/>
          <w:sz w:val="24"/>
          <w:szCs w:val="24"/>
        </w:rPr>
        <w:t>t for the first two</w:t>
      </w:r>
      <w:r w:rsidR="00297EFA">
        <w:rPr>
          <w:rFonts w:ascii="Arial" w:hAnsi="Arial" w:cs="Arial"/>
          <w:bCs/>
          <w:sz w:val="24"/>
          <w:szCs w:val="24"/>
        </w:rPr>
        <w:t xml:space="preserve"> years following </w:t>
      </w:r>
      <w:r w:rsidR="00131201">
        <w:rPr>
          <w:rFonts w:ascii="Arial" w:hAnsi="Arial" w:cs="Arial"/>
          <w:bCs/>
          <w:sz w:val="24"/>
          <w:szCs w:val="24"/>
        </w:rPr>
        <w:t xml:space="preserve">the </w:t>
      </w:r>
      <w:r w:rsidR="00297EFA">
        <w:rPr>
          <w:rFonts w:ascii="Arial" w:hAnsi="Arial" w:cs="Arial"/>
          <w:bCs/>
          <w:sz w:val="24"/>
          <w:szCs w:val="24"/>
        </w:rPr>
        <w:t>signing of the IMT-GT UNINET</w:t>
      </w:r>
      <w:r w:rsidR="00131201">
        <w:rPr>
          <w:rFonts w:ascii="Arial" w:hAnsi="Arial" w:cs="Arial"/>
          <w:bCs/>
          <w:sz w:val="24"/>
          <w:szCs w:val="24"/>
        </w:rPr>
        <w:t>. They will enjoy the following special privileges:</w:t>
      </w:r>
    </w:p>
    <w:p w:rsidR="00131201" w:rsidRDefault="00131201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31201" w:rsidRDefault="00B94E18" w:rsidP="00073A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authority to approve the application of new university members after the initi</w:t>
      </w:r>
      <w:r w:rsidR="00D659C1">
        <w:rPr>
          <w:rFonts w:ascii="Arial" w:hAnsi="Arial" w:cs="Arial"/>
          <w:bCs/>
          <w:szCs w:val="24"/>
        </w:rPr>
        <w:t>al two</w:t>
      </w:r>
      <w:r w:rsidR="00737B85">
        <w:rPr>
          <w:rFonts w:ascii="Arial" w:hAnsi="Arial" w:cs="Arial"/>
          <w:bCs/>
          <w:szCs w:val="24"/>
        </w:rPr>
        <w:t xml:space="preserve"> year period.</w:t>
      </w:r>
    </w:p>
    <w:p w:rsidR="00297EFA" w:rsidRDefault="008E0884" w:rsidP="00073A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Preferential</w:t>
      </w:r>
      <w:r w:rsidR="00297EFA">
        <w:rPr>
          <w:rFonts w:ascii="Arial" w:hAnsi="Arial" w:cs="Arial"/>
          <w:bCs/>
          <w:szCs w:val="24"/>
        </w:rPr>
        <w:t xml:space="preserve"> Membership Fees fo</w:t>
      </w:r>
      <w:r w:rsidR="00D659C1">
        <w:rPr>
          <w:rFonts w:ascii="Arial" w:hAnsi="Arial" w:cs="Arial"/>
          <w:bCs/>
          <w:szCs w:val="24"/>
        </w:rPr>
        <w:t>r the second two</w:t>
      </w:r>
      <w:r w:rsidR="00297EFA">
        <w:rPr>
          <w:rFonts w:ascii="Arial" w:hAnsi="Arial" w:cs="Arial"/>
          <w:bCs/>
          <w:szCs w:val="24"/>
        </w:rPr>
        <w:t xml:space="preserve"> year period as determin</w:t>
      </w:r>
      <w:r>
        <w:rPr>
          <w:rFonts w:ascii="Arial" w:hAnsi="Arial" w:cs="Arial"/>
          <w:bCs/>
          <w:szCs w:val="24"/>
        </w:rPr>
        <w:t xml:space="preserve">ed by the IMT-GT UNINET Council after which </w:t>
      </w:r>
      <w:r w:rsidR="00C072E9">
        <w:rPr>
          <w:rFonts w:ascii="Arial" w:hAnsi="Arial" w:cs="Arial"/>
          <w:bCs/>
          <w:szCs w:val="24"/>
        </w:rPr>
        <w:t xml:space="preserve">Founder University Members shall </w:t>
      </w:r>
      <w:r>
        <w:rPr>
          <w:rFonts w:ascii="Arial" w:hAnsi="Arial" w:cs="Arial"/>
          <w:bCs/>
          <w:szCs w:val="24"/>
        </w:rPr>
        <w:t>pay the Standard Membership Fee.</w:t>
      </w:r>
      <w:r w:rsidR="00297EFA">
        <w:rPr>
          <w:rFonts w:ascii="Arial" w:hAnsi="Arial" w:cs="Arial"/>
          <w:bCs/>
          <w:szCs w:val="24"/>
        </w:rPr>
        <w:t xml:space="preserve"> </w:t>
      </w:r>
    </w:p>
    <w:p w:rsidR="0009341A" w:rsidRDefault="0009341A" w:rsidP="000934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09341A" w:rsidRPr="0009341A" w:rsidRDefault="0009341A" w:rsidP="000934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7013A6" w:rsidRPr="00297EFA" w:rsidRDefault="00D659C1" w:rsidP="00073A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Full </w:t>
      </w:r>
      <w:r w:rsidR="00683751">
        <w:rPr>
          <w:rFonts w:ascii="Arial" w:hAnsi="Arial" w:cs="Arial"/>
          <w:bCs/>
          <w:szCs w:val="24"/>
        </w:rPr>
        <w:t>Member University</w:t>
      </w:r>
    </w:p>
    <w:p w:rsidR="007013A6" w:rsidRPr="00297EFA" w:rsidRDefault="007013A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013A6" w:rsidRDefault="00297EF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D659C1">
        <w:rPr>
          <w:rFonts w:ascii="Arial" w:hAnsi="Arial" w:cs="Arial"/>
          <w:bCs/>
          <w:sz w:val="24"/>
          <w:szCs w:val="24"/>
        </w:rPr>
        <w:t xml:space="preserve">Full </w:t>
      </w:r>
      <w:r w:rsidR="00683751">
        <w:rPr>
          <w:rFonts w:ascii="Arial" w:hAnsi="Arial" w:cs="Arial"/>
          <w:bCs/>
          <w:sz w:val="24"/>
          <w:szCs w:val="24"/>
        </w:rPr>
        <w:t>Member University</w:t>
      </w:r>
      <w:r w:rsidR="008E0884">
        <w:rPr>
          <w:rFonts w:ascii="Arial" w:hAnsi="Arial" w:cs="Arial"/>
          <w:bCs/>
          <w:sz w:val="24"/>
          <w:szCs w:val="24"/>
        </w:rPr>
        <w:t xml:space="preserve"> class shall only become open for application by universities following </w:t>
      </w:r>
      <w:r w:rsidR="00D659C1">
        <w:rPr>
          <w:rFonts w:ascii="Arial" w:hAnsi="Arial" w:cs="Arial"/>
          <w:bCs/>
          <w:sz w:val="24"/>
          <w:szCs w:val="24"/>
        </w:rPr>
        <w:t>the completion of the first two</w:t>
      </w:r>
      <w:r w:rsidR="008E0884">
        <w:rPr>
          <w:rFonts w:ascii="Arial" w:hAnsi="Arial" w:cs="Arial"/>
          <w:bCs/>
          <w:sz w:val="24"/>
          <w:szCs w:val="24"/>
        </w:rPr>
        <w:t xml:space="preserve"> year period following the signing of the IMT-GT UNINET Charter.</w:t>
      </w:r>
      <w:r w:rsidR="00D659C1">
        <w:rPr>
          <w:rFonts w:ascii="Arial" w:hAnsi="Arial" w:cs="Arial"/>
          <w:bCs/>
          <w:sz w:val="24"/>
          <w:szCs w:val="24"/>
        </w:rPr>
        <w:t xml:space="preserve"> Full Member status will only be conferred on a university after it has served a 1 Year trail period working with UNINET to demonstrate its commitment.</w:t>
      </w:r>
    </w:p>
    <w:p w:rsidR="008E0884" w:rsidRDefault="008E08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E0884" w:rsidRPr="00297EFA" w:rsidRDefault="00D659C1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</w:t>
      </w:r>
      <w:r w:rsidR="008E0884">
        <w:rPr>
          <w:rFonts w:ascii="Arial" w:hAnsi="Arial" w:cs="Arial"/>
          <w:bCs/>
          <w:sz w:val="24"/>
          <w:szCs w:val="24"/>
        </w:rPr>
        <w:t xml:space="preserve"> </w:t>
      </w:r>
      <w:r w:rsidR="00683751">
        <w:rPr>
          <w:rFonts w:ascii="Arial" w:hAnsi="Arial" w:cs="Arial"/>
          <w:bCs/>
          <w:sz w:val="24"/>
          <w:szCs w:val="24"/>
        </w:rPr>
        <w:t xml:space="preserve">Member Universities shall </w:t>
      </w:r>
      <w:r w:rsidR="008E0884">
        <w:rPr>
          <w:rFonts w:ascii="Arial" w:hAnsi="Arial" w:cs="Arial"/>
          <w:bCs/>
          <w:sz w:val="24"/>
          <w:szCs w:val="24"/>
        </w:rPr>
        <w:t>pay the Standard Membership Fee</w:t>
      </w:r>
      <w:r w:rsidR="0076225E">
        <w:rPr>
          <w:rFonts w:ascii="Arial" w:hAnsi="Arial" w:cs="Arial"/>
          <w:bCs/>
          <w:sz w:val="24"/>
          <w:szCs w:val="24"/>
        </w:rPr>
        <w:t xml:space="preserve"> as determined by the IMT-GT </w:t>
      </w:r>
      <w:r w:rsidR="00683751">
        <w:rPr>
          <w:rFonts w:ascii="Arial" w:hAnsi="Arial" w:cs="Arial"/>
          <w:bCs/>
          <w:sz w:val="24"/>
          <w:szCs w:val="24"/>
        </w:rPr>
        <w:t>UNINET Council.</w:t>
      </w:r>
    </w:p>
    <w:p w:rsidR="003A6743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59C1" w:rsidRDefault="00D659C1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59C1" w:rsidRPr="00D659C1" w:rsidRDefault="00D659C1" w:rsidP="00D659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Cs w:val="24"/>
        </w:rPr>
      </w:pPr>
      <w:r w:rsidRPr="00D659C1">
        <w:rPr>
          <w:rFonts w:ascii="Arial" w:hAnsi="Arial" w:cs="Arial"/>
          <w:bCs/>
          <w:szCs w:val="24"/>
        </w:rPr>
        <w:t>Member University</w:t>
      </w:r>
    </w:p>
    <w:p w:rsidR="00D659C1" w:rsidRPr="00D659C1" w:rsidRDefault="00D659C1" w:rsidP="00D659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659C1" w:rsidRPr="00D659C1" w:rsidRDefault="00962692" w:rsidP="00D659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</w:t>
      </w:r>
      <w:r w:rsidR="00D659C1" w:rsidRPr="00D659C1">
        <w:rPr>
          <w:rFonts w:ascii="Arial" w:hAnsi="Arial" w:cs="Arial"/>
          <w:bCs/>
          <w:sz w:val="24"/>
          <w:szCs w:val="24"/>
        </w:rPr>
        <w:t xml:space="preserve">ember </w:t>
      </w:r>
      <w:r>
        <w:rPr>
          <w:rFonts w:ascii="Arial" w:hAnsi="Arial" w:cs="Arial"/>
          <w:bCs/>
          <w:sz w:val="24"/>
          <w:szCs w:val="24"/>
        </w:rPr>
        <w:t xml:space="preserve">University class shall be </w:t>
      </w:r>
      <w:r w:rsidR="00014C3B">
        <w:rPr>
          <w:rFonts w:ascii="Arial" w:hAnsi="Arial" w:cs="Arial"/>
          <w:bCs/>
          <w:sz w:val="24"/>
          <w:szCs w:val="24"/>
        </w:rPr>
        <w:t>accorded to</w:t>
      </w:r>
      <w:r>
        <w:rPr>
          <w:rFonts w:ascii="Arial" w:hAnsi="Arial" w:cs="Arial"/>
          <w:bCs/>
          <w:sz w:val="24"/>
          <w:szCs w:val="24"/>
        </w:rPr>
        <w:t xml:space="preserve"> universities that are undertaking their 1 Year trial period </w:t>
      </w:r>
      <w:r w:rsidR="00014C3B">
        <w:rPr>
          <w:rFonts w:ascii="Arial" w:hAnsi="Arial" w:cs="Arial"/>
          <w:bCs/>
          <w:sz w:val="24"/>
          <w:szCs w:val="24"/>
        </w:rPr>
        <w:t>with UNINET before being conferred</w:t>
      </w:r>
      <w:r>
        <w:rPr>
          <w:rFonts w:ascii="Arial" w:hAnsi="Arial" w:cs="Arial"/>
          <w:bCs/>
          <w:sz w:val="24"/>
          <w:szCs w:val="24"/>
        </w:rPr>
        <w:t xml:space="preserve"> as Full Members by the </w:t>
      </w:r>
      <w:r w:rsidRPr="00962692">
        <w:rPr>
          <w:rFonts w:ascii="Arial" w:hAnsi="Arial" w:cs="Arial"/>
          <w:bCs/>
          <w:sz w:val="24"/>
          <w:szCs w:val="24"/>
        </w:rPr>
        <w:t>IMT-GT UNINET Council</w:t>
      </w:r>
      <w:r>
        <w:rPr>
          <w:rFonts w:ascii="Arial" w:hAnsi="Arial" w:cs="Arial"/>
          <w:bCs/>
          <w:sz w:val="24"/>
          <w:szCs w:val="24"/>
        </w:rPr>
        <w:t>.</w:t>
      </w:r>
    </w:p>
    <w:p w:rsidR="00D659C1" w:rsidRPr="00D659C1" w:rsidRDefault="00D659C1" w:rsidP="00D659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62692" w:rsidRPr="00297EFA" w:rsidRDefault="00962692" w:rsidP="009626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 Universities shall pay the Standard Membership Fee as determined by the IMT-GT UNINET Council.</w:t>
      </w:r>
    </w:p>
    <w:p w:rsidR="00D659C1" w:rsidRPr="00D659C1" w:rsidRDefault="00D659C1" w:rsidP="00D659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659C1" w:rsidRPr="00D659C1" w:rsidRDefault="00D659C1" w:rsidP="00D659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A6743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2692" w:rsidRDefault="009626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2692" w:rsidRDefault="009626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2692" w:rsidRDefault="009626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225E" w:rsidRPr="00297EFA" w:rsidRDefault="005A437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ARTICLE 11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 xml:space="preserve">ROLE OF THE </w:t>
      </w:r>
      <w:r w:rsidR="001A1F5D">
        <w:rPr>
          <w:rFonts w:ascii="Arial" w:hAnsi="Arial" w:cs="Arial"/>
          <w:b/>
          <w:bCs/>
          <w:sz w:val="24"/>
          <w:szCs w:val="24"/>
        </w:rPr>
        <w:t xml:space="preserve">FOUNDER </w:t>
      </w:r>
      <w:r w:rsidRPr="009115F9">
        <w:rPr>
          <w:rFonts w:ascii="Arial" w:hAnsi="Arial" w:cs="Arial"/>
          <w:b/>
          <w:bCs/>
          <w:sz w:val="24"/>
          <w:szCs w:val="24"/>
        </w:rPr>
        <w:t>MEMBER UNIVERSITIES</w:t>
      </w:r>
      <w:r w:rsidR="00962692">
        <w:rPr>
          <w:rFonts w:ascii="Arial" w:hAnsi="Arial" w:cs="Arial"/>
          <w:b/>
          <w:bCs/>
          <w:sz w:val="24"/>
          <w:szCs w:val="24"/>
        </w:rPr>
        <w:t xml:space="preserve">, FULL </w:t>
      </w:r>
      <w:r w:rsidR="001A1F5D">
        <w:rPr>
          <w:rFonts w:ascii="Arial" w:hAnsi="Arial" w:cs="Arial"/>
          <w:b/>
          <w:bCs/>
          <w:sz w:val="24"/>
          <w:szCs w:val="24"/>
        </w:rPr>
        <w:t>MEMBER UNIVERSITIES</w:t>
      </w:r>
      <w:r w:rsidR="00962692">
        <w:rPr>
          <w:rFonts w:ascii="Arial" w:hAnsi="Arial" w:cs="Arial"/>
          <w:b/>
          <w:bCs/>
          <w:sz w:val="24"/>
          <w:szCs w:val="24"/>
        </w:rPr>
        <w:t xml:space="preserve"> AND MEMBER UNIVERSITIES</w:t>
      </w:r>
    </w:p>
    <w:p w:rsidR="001A1F5D" w:rsidRDefault="001A1F5D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59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59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</w:t>
      </w:r>
      <w:r w:rsidR="001A1F5D">
        <w:rPr>
          <w:rFonts w:ascii="Arial" w:hAnsi="Arial" w:cs="Arial"/>
          <w:sz w:val="24"/>
          <w:szCs w:val="24"/>
        </w:rPr>
        <w:t xml:space="preserve">Founder </w:t>
      </w:r>
      <w:r w:rsidRPr="009115F9">
        <w:rPr>
          <w:rFonts w:ascii="Arial" w:hAnsi="Arial" w:cs="Arial"/>
          <w:sz w:val="24"/>
          <w:szCs w:val="24"/>
        </w:rPr>
        <w:t>Member Universities</w:t>
      </w:r>
      <w:r w:rsidR="00962692">
        <w:rPr>
          <w:rFonts w:ascii="Arial" w:hAnsi="Arial" w:cs="Arial"/>
          <w:sz w:val="24"/>
          <w:szCs w:val="24"/>
        </w:rPr>
        <w:t>, Full Member</w:t>
      </w:r>
      <w:r w:rsidR="00E63FFB">
        <w:rPr>
          <w:rFonts w:ascii="Arial" w:hAnsi="Arial" w:cs="Arial"/>
          <w:sz w:val="24"/>
          <w:szCs w:val="24"/>
        </w:rPr>
        <w:t xml:space="preserve"> Universities</w:t>
      </w:r>
      <w:r w:rsidR="00962692">
        <w:rPr>
          <w:rFonts w:ascii="Arial" w:hAnsi="Arial" w:cs="Arial"/>
          <w:sz w:val="24"/>
          <w:szCs w:val="24"/>
        </w:rPr>
        <w:t xml:space="preserve"> and Member Universities</w:t>
      </w:r>
      <w:r w:rsidR="00E63FFB">
        <w:rPr>
          <w:rFonts w:ascii="Arial" w:hAnsi="Arial" w:cs="Arial"/>
          <w:sz w:val="24"/>
          <w:szCs w:val="24"/>
        </w:rPr>
        <w:t xml:space="preserve"> </w:t>
      </w:r>
      <w:r w:rsidRPr="009115F9">
        <w:rPr>
          <w:rFonts w:ascii="Arial" w:hAnsi="Arial" w:cs="Arial"/>
          <w:sz w:val="24"/>
          <w:szCs w:val="24"/>
        </w:rPr>
        <w:t xml:space="preserve">shall </w:t>
      </w:r>
      <w:r w:rsidR="00E63FFB">
        <w:rPr>
          <w:rFonts w:ascii="Arial" w:hAnsi="Arial" w:cs="Arial"/>
          <w:sz w:val="24"/>
          <w:szCs w:val="24"/>
        </w:rPr>
        <w:t xml:space="preserve">serve on the UNINET Council and </w:t>
      </w:r>
      <w:r w:rsidRPr="009115F9">
        <w:rPr>
          <w:rFonts w:ascii="Arial" w:hAnsi="Arial" w:cs="Arial"/>
          <w:sz w:val="24"/>
          <w:szCs w:val="24"/>
        </w:rPr>
        <w:t xml:space="preserve">implement the programmes and </w:t>
      </w:r>
      <w:r w:rsidR="00E63FFB">
        <w:rPr>
          <w:rFonts w:ascii="Arial" w:hAnsi="Arial" w:cs="Arial"/>
          <w:sz w:val="24"/>
          <w:szCs w:val="24"/>
        </w:rPr>
        <w:t>activities of the IMT-GT UNINET in accordance with the functions of the UNINET Council.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63FFB" w:rsidRDefault="00E63FFB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Default="005A437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12</w:t>
      </w:r>
    </w:p>
    <w:p w:rsidR="00962692" w:rsidRDefault="009626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FUNCTIONS OF THE TECHNICAL COMMITTEE</w:t>
      </w:r>
    </w:p>
    <w:p w:rsidR="00962692" w:rsidRPr="002C2D84" w:rsidRDefault="009626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84" w:rsidRDefault="002C2D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C2D84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Technical Committee shall perform the delegated functions of the </w:t>
      </w:r>
      <w:r w:rsidRPr="00962692">
        <w:rPr>
          <w:rFonts w:ascii="Arial" w:hAnsi="Arial" w:cs="Arial"/>
          <w:bCs/>
          <w:sz w:val="24"/>
          <w:szCs w:val="24"/>
        </w:rPr>
        <w:t>IMT-GT UNINET Council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14C3B">
        <w:rPr>
          <w:rFonts w:ascii="Arial" w:hAnsi="Arial" w:cs="Arial"/>
          <w:bCs/>
          <w:sz w:val="24"/>
          <w:szCs w:val="24"/>
        </w:rPr>
        <w:t xml:space="preserve">It is intended that the Technical Committee shall </w:t>
      </w:r>
      <w:r w:rsidR="001B64D8">
        <w:rPr>
          <w:rFonts w:ascii="Arial" w:hAnsi="Arial" w:cs="Arial"/>
          <w:bCs/>
          <w:sz w:val="24"/>
          <w:szCs w:val="24"/>
        </w:rPr>
        <w:t>focus on the more detailed operational implementation of the USAP and shall therefore meet more regularly than the INT-GT UNINET Council.</w:t>
      </w:r>
    </w:p>
    <w:p w:rsidR="002C2D84" w:rsidRDefault="002C2D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84" w:rsidRDefault="002C2D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84" w:rsidRPr="002C2D84" w:rsidRDefault="002C2D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2D84">
        <w:rPr>
          <w:rFonts w:ascii="Arial" w:hAnsi="Arial" w:cs="Arial"/>
          <w:b/>
          <w:bCs/>
          <w:sz w:val="24"/>
          <w:szCs w:val="24"/>
        </w:rPr>
        <w:t>ARTICLE 13</w:t>
      </w:r>
    </w:p>
    <w:p w:rsidR="002C2D84" w:rsidRDefault="002C2D84" w:rsidP="002C2D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COMMITTEE MEETING NOTICES, QUORUM AND VOTING</w:t>
      </w:r>
    </w:p>
    <w:p w:rsidR="002C2D84" w:rsidRDefault="002C2D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84" w:rsidRDefault="002C2D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Technical Committee shall adopt the </w:t>
      </w:r>
      <w:r w:rsidR="00C974DF">
        <w:rPr>
          <w:rFonts w:ascii="Arial" w:hAnsi="Arial" w:cs="Arial"/>
          <w:bCs/>
          <w:sz w:val="24"/>
          <w:szCs w:val="24"/>
        </w:rPr>
        <w:t>same Meeting Notices, Quorum a</w:t>
      </w:r>
      <w:r w:rsidR="00C974DF" w:rsidRPr="00C974DF">
        <w:rPr>
          <w:rFonts w:ascii="Arial" w:hAnsi="Arial" w:cs="Arial"/>
          <w:bCs/>
          <w:sz w:val="24"/>
          <w:szCs w:val="24"/>
        </w:rPr>
        <w:t>nd Voting</w:t>
      </w:r>
      <w:r w:rsidR="00C974DF">
        <w:rPr>
          <w:rFonts w:ascii="Arial" w:hAnsi="Arial" w:cs="Arial"/>
          <w:bCs/>
          <w:sz w:val="24"/>
          <w:szCs w:val="24"/>
        </w:rPr>
        <w:t xml:space="preserve"> as the IMT-GT Council as stated in Article 8 of the Charter</w:t>
      </w:r>
      <w:r w:rsidR="001B64D8">
        <w:rPr>
          <w:rFonts w:ascii="Arial" w:hAnsi="Arial" w:cs="Arial"/>
          <w:bCs/>
          <w:sz w:val="24"/>
          <w:szCs w:val="24"/>
        </w:rPr>
        <w:t xml:space="preserve"> and in accordance with the terms of the delegated authority provided by the IMT-GT UNINET Council and any requirement for the Technical Committee to refer </w:t>
      </w:r>
      <w:r w:rsidR="00992733">
        <w:rPr>
          <w:rFonts w:ascii="Arial" w:hAnsi="Arial" w:cs="Arial"/>
          <w:bCs/>
          <w:sz w:val="24"/>
          <w:szCs w:val="24"/>
        </w:rPr>
        <w:t xml:space="preserve">specified </w:t>
      </w:r>
      <w:r w:rsidR="001B64D8">
        <w:rPr>
          <w:rFonts w:ascii="Arial" w:hAnsi="Arial" w:cs="Arial"/>
          <w:bCs/>
          <w:sz w:val="24"/>
          <w:szCs w:val="24"/>
        </w:rPr>
        <w:t xml:space="preserve">matters to the IMT-GT UNINET Council for final approval. </w:t>
      </w:r>
    </w:p>
    <w:p w:rsidR="002C2D84" w:rsidRPr="002C2D84" w:rsidRDefault="002C2D84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62692" w:rsidRDefault="009626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974DF" w:rsidRPr="00C974DF" w:rsidRDefault="00C974D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74DF">
        <w:rPr>
          <w:rFonts w:ascii="Arial" w:hAnsi="Arial" w:cs="Arial"/>
          <w:b/>
          <w:bCs/>
          <w:sz w:val="24"/>
          <w:szCs w:val="24"/>
        </w:rPr>
        <w:t>ARTICLE 14</w:t>
      </w:r>
    </w:p>
    <w:p w:rsidR="00C974DF" w:rsidRDefault="00C974DF" w:rsidP="00C974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 xml:space="preserve">QUALIFICATIONS AND TERM OF THE </w:t>
      </w:r>
      <w:r>
        <w:rPr>
          <w:rFonts w:ascii="Arial" w:hAnsi="Arial" w:cs="Arial"/>
          <w:b/>
          <w:bCs/>
          <w:sz w:val="24"/>
          <w:szCs w:val="24"/>
        </w:rPr>
        <w:t>TECHNICAL COMMITTEE</w:t>
      </w:r>
    </w:p>
    <w:p w:rsidR="00C974DF" w:rsidRDefault="00C974D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974DF" w:rsidRDefault="00C974DF" w:rsidP="00C974D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Technical Committee</w:t>
      </w:r>
      <w:r w:rsidRPr="009115F9">
        <w:rPr>
          <w:rFonts w:ascii="Arial" w:hAnsi="Arial" w:cs="Arial"/>
          <w:sz w:val="24"/>
          <w:szCs w:val="24"/>
        </w:rPr>
        <w:t xml:space="preserve"> shall be composed of one representative from each </w:t>
      </w:r>
      <w:r>
        <w:rPr>
          <w:rFonts w:ascii="Arial" w:hAnsi="Arial" w:cs="Arial"/>
          <w:sz w:val="24"/>
          <w:szCs w:val="24"/>
        </w:rPr>
        <w:t xml:space="preserve">Founder </w:t>
      </w:r>
      <w:r w:rsidRPr="009115F9">
        <w:rPr>
          <w:rFonts w:ascii="Arial" w:hAnsi="Arial" w:cs="Arial"/>
          <w:sz w:val="24"/>
          <w:szCs w:val="24"/>
        </w:rPr>
        <w:t>Member University, as designated by the</w:t>
      </w:r>
      <w:r>
        <w:rPr>
          <w:rFonts w:ascii="Arial" w:hAnsi="Arial" w:cs="Arial"/>
          <w:sz w:val="24"/>
          <w:szCs w:val="24"/>
        </w:rPr>
        <w:t xml:space="preserve">ir signing this IMT-GT UNINET Charter and Full Member Universities as and when they have completed a 1 Year trial period and their application for full membership is approved by the Council and Members who are undertaking their 1 Year trial period with UNINET. CIMT shall also be a member of the </w:t>
      </w:r>
      <w:r w:rsidR="0041385A">
        <w:rPr>
          <w:rFonts w:ascii="Arial" w:hAnsi="Arial" w:cs="Arial"/>
          <w:sz w:val="24"/>
          <w:szCs w:val="24"/>
        </w:rPr>
        <w:t>Technical Committee</w:t>
      </w:r>
      <w:r>
        <w:rPr>
          <w:rFonts w:ascii="Arial" w:hAnsi="Arial" w:cs="Arial"/>
          <w:sz w:val="24"/>
          <w:szCs w:val="24"/>
        </w:rPr>
        <w:t>.</w:t>
      </w:r>
    </w:p>
    <w:p w:rsidR="00C974DF" w:rsidRDefault="00C974DF" w:rsidP="00C974D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</w:p>
    <w:p w:rsidR="00C974DF" w:rsidRDefault="00C974DF" w:rsidP="00C974D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115F9">
        <w:rPr>
          <w:rFonts w:ascii="Arial" w:hAnsi="Arial" w:cs="Arial"/>
          <w:sz w:val="24"/>
          <w:szCs w:val="24"/>
        </w:rPr>
        <w:t>he Executive Director of the IMT-GT UNINET</w:t>
      </w:r>
      <w:r>
        <w:rPr>
          <w:rFonts w:ascii="Arial" w:hAnsi="Arial" w:cs="Arial"/>
          <w:sz w:val="24"/>
          <w:szCs w:val="24"/>
        </w:rPr>
        <w:t xml:space="preserve"> shall join the Technical Committee </w:t>
      </w:r>
      <w:r w:rsidRPr="009115F9">
        <w:rPr>
          <w:rFonts w:ascii="Arial" w:hAnsi="Arial" w:cs="Arial"/>
          <w:sz w:val="24"/>
          <w:szCs w:val="24"/>
        </w:rPr>
        <w:t xml:space="preserve">as </w:t>
      </w:r>
      <w:r w:rsidR="0041385A">
        <w:rPr>
          <w:rFonts w:ascii="Arial" w:hAnsi="Arial" w:cs="Arial"/>
          <w:sz w:val="24"/>
          <w:szCs w:val="24"/>
        </w:rPr>
        <w:t>an ex-officio member</w:t>
      </w:r>
      <w:r>
        <w:rPr>
          <w:rFonts w:ascii="Arial" w:hAnsi="Arial" w:cs="Arial"/>
          <w:sz w:val="24"/>
          <w:szCs w:val="24"/>
        </w:rPr>
        <w:t xml:space="preserve"> to provide a coordinating and supporting role</w:t>
      </w:r>
      <w:r w:rsidRPr="009115F9">
        <w:rPr>
          <w:rFonts w:ascii="Arial" w:hAnsi="Arial" w:cs="Arial"/>
          <w:sz w:val="24"/>
          <w:szCs w:val="24"/>
        </w:rPr>
        <w:t xml:space="preserve">. </w:t>
      </w:r>
      <w:r w:rsidRPr="00802008">
        <w:rPr>
          <w:rFonts w:ascii="Arial" w:hAnsi="Arial" w:cs="Arial"/>
          <w:sz w:val="24"/>
          <w:szCs w:val="24"/>
        </w:rPr>
        <w:t xml:space="preserve">The </w:t>
      </w:r>
      <w:r w:rsidR="0041385A">
        <w:rPr>
          <w:rFonts w:ascii="Arial" w:hAnsi="Arial" w:cs="Arial"/>
          <w:sz w:val="24"/>
          <w:szCs w:val="24"/>
        </w:rPr>
        <w:t xml:space="preserve">designated </w:t>
      </w:r>
      <w:r w:rsidRPr="00802008">
        <w:rPr>
          <w:rFonts w:ascii="Arial" w:hAnsi="Arial" w:cs="Arial"/>
          <w:sz w:val="24"/>
          <w:szCs w:val="24"/>
        </w:rPr>
        <w:t>representative of each Founder Member University, Full Member University</w:t>
      </w:r>
      <w:r>
        <w:rPr>
          <w:rFonts w:ascii="Arial" w:hAnsi="Arial" w:cs="Arial"/>
          <w:sz w:val="24"/>
          <w:szCs w:val="24"/>
        </w:rPr>
        <w:t xml:space="preserve">, </w:t>
      </w:r>
      <w:r w:rsidRPr="00802008">
        <w:rPr>
          <w:rFonts w:ascii="Arial" w:hAnsi="Arial" w:cs="Arial"/>
          <w:sz w:val="24"/>
          <w:szCs w:val="24"/>
        </w:rPr>
        <w:t xml:space="preserve">Member University </w:t>
      </w:r>
      <w:r>
        <w:rPr>
          <w:rFonts w:ascii="Arial" w:hAnsi="Arial" w:cs="Arial"/>
          <w:sz w:val="24"/>
          <w:szCs w:val="24"/>
        </w:rPr>
        <w:t xml:space="preserve">and CIMT </w:t>
      </w:r>
      <w:r w:rsidRPr="00802008">
        <w:rPr>
          <w:rFonts w:ascii="Arial" w:hAnsi="Arial" w:cs="Arial"/>
          <w:sz w:val="24"/>
          <w:szCs w:val="24"/>
        </w:rPr>
        <w:t xml:space="preserve">shall be </w:t>
      </w:r>
      <w:r w:rsidR="0041385A">
        <w:rPr>
          <w:rFonts w:ascii="Arial" w:hAnsi="Arial" w:cs="Arial"/>
          <w:sz w:val="24"/>
          <w:szCs w:val="24"/>
        </w:rPr>
        <w:t>appointed to the Technical Committee</w:t>
      </w:r>
      <w:r w:rsidRPr="008020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74DF" w:rsidRPr="009115F9" w:rsidRDefault="00C974DF" w:rsidP="00C974D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59"/>
        <w:jc w:val="both"/>
        <w:rPr>
          <w:rFonts w:ascii="Arial" w:hAnsi="Arial" w:cs="Arial"/>
          <w:sz w:val="24"/>
          <w:szCs w:val="24"/>
        </w:rPr>
      </w:pPr>
    </w:p>
    <w:p w:rsidR="00C974DF" w:rsidRPr="009115F9" w:rsidRDefault="00C974DF" w:rsidP="0041385A">
      <w:pPr>
        <w:widowControl w:val="0"/>
        <w:autoSpaceDE w:val="0"/>
        <w:autoSpaceDN w:val="0"/>
        <w:adjustRightInd w:val="0"/>
        <w:spacing w:after="0" w:line="276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</w:t>
      </w:r>
      <w:r w:rsidR="0041385A">
        <w:rPr>
          <w:rFonts w:ascii="Arial" w:hAnsi="Arial" w:cs="Arial"/>
          <w:sz w:val="24"/>
          <w:szCs w:val="24"/>
        </w:rPr>
        <w:t>Technical Committee</w:t>
      </w:r>
      <w:r>
        <w:rPr>
          <w:rFonts w:ascii="Arial" w:hAnsi="Arial" w:cs="Arial"/>
          <w:sz w:val="24"/>
          <w:szCs w:val="24"/>
        </w:rPr>
        <w:t xml:space="preserve"> </w:t>
      </w:r>
      <w:r w:rsidR="0041385A">
        <w:rPr>
          <w:rFonts w:ascii="Arial" w:hAnsi="Arial" w:cs="Arial"/>
          <w:sz w:val="24"/>
          <w:szCs w:val="24"/>
        </w:rPr>
        <w:t>shall meet at least four times</w:t>
      </w:r>
      <w:r w:rsidRPr="009115F9">
        <w:rPr>
          <w:rFonts w:ascii="Arial" w:hAnsi="Arial" w:cs="Arial"/>
          <w:sz w:val="24"/>
          <w:szCs w:val="24"/>
        </w:rPr>
        <w:t xml:space="preserve"> a year</w:t>
      </w:r>
      <w:r w:rsidR="0041385A">
        <w:rPr>
          <w:rFonts w:ascii="Arial" w:hAnsi="Arial" w:cs="Arial"/>
          <w:sz w:val="24"/>
          <w:szCs w:val="24"/>
        </w:rPr>
        <w:t xml:space="preserve"> in recognition of its operational functionality</w:t>
      </w:r>
      <w:r w:rsidRPr="009115F9">
        <w:rPr>
          <w:rFonts w:ascii="Arial" w:hAnsi="Arial" w:cs="Arial"/>
          <w:sz w:val="24"/>
          <w:szCs w:val="24"/>
        </w:rPr>
        <w:t>.</w:t>
      </w:r>
    </w:p>
    <w:p w:rsidR="00C974DF" w:rsidRDefault="00C974D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974DF" w:rsidRDefault="00C974D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1385A" w:rsidRDefault="0041385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ARTICLE 15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FUNCTIONS OF THE SECRETARIAT</w:t>
      </w:r>
    </w:p>
    <w:p w:rsidR="00E63FFB" w:rsidRPr="009115F9" w:rsidRDefault="00E63FFB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right="80" w:firstLine="558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The Secretariat shall be headed by an Executive Director, and shall have the following functions: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Serve as the mai</w:t>
      </w:r>
      <w:r w:rsidR="00E63FFB">
        <w:rPr>
          <w:rFonts w:ascii="Arial" w:hAnsi="Arial" w:cs="Arial"/>
          <w:sz w:val="24"/>
          <w:szCs w:val="24"/>
        </w:rPr>
        <w:t>n Secretariat of IMT-GT UNINET</w:t>
      </w:r>
      <w:r w:rsidR="006D3CFB">
        <w:rPr>
          <w:rFonts w:ascii="Arial" w:hAnsi="Arial" w:cs="Arial"/>
          <w:sz w:val="24"/>
          <w:szCs w:val="24"/>
        </w:rPr>
        <w:t xml:space="preserve"> and main point of </w:t>
      </w:r>
      <w:r w:rsidR="00115000">
        <w:rPr>
          <w:rFonts w:ascii="Arial" w:hAnsi="Arial" w:cs="Arial"/>
          <w:sz w:val="24"/>
          <w:szCs w:val="24"/>
        </w:rPr>
        <w:t xml:space="preserve">contact and </w:t>
      </w:r>
      <w:r w:rsidR="006D3CFB">
        <w:rPr>
          <w:rFonts w:ascii="Arial" w:hAnsi="Arial" w:cs="Arial"/>
          <w:sz w:val="24"/>
          <w:szCs w:val="24"/>
        </w:rPr>
        <w:t>coordination with CIMT</w:t>
      </w:r>
    </w:p>
    <w:p w:rsidR="0002249B" w:rsidRDefault="00E63FFB" w:rsidP="00073A1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and organis</w:t>
      </w:r>
      <w:r w:rsidR="00DD2175" w:rsidRPr="009115F9">
        <w:rPr>
          <w:rFonts w:ascii="Arial" w:hAnsi="Arial" w:cs="Arial"/>
          <w:sz w:val="24"/>
          <w:szCs w:val="24"/>
        </w:rPr>
        <w:t xml:space="preserve">e </w:t>
      </w:r>
      <w:r w:rsidR="006D3CFB">
        <w:rPr>
          <w:rFonts w:ascii="Arial" w:hAnsi="Arial" w:cs="Arial"/>
          <w:sz w:val="24"/>
          <w:szCs w:val="24"/>
        </w:rPr>
        <w:t xml:space="preserve">the </w:t>
      </w:r>
      <w:r w:rsidR="00DD2175" w:rsidRPr="009115F9">
        <w:rPr>
          <w:rFonts w:ascii="Arial" w:hAnsi="Arial" w:cs="Arial"/>
          <w:sz w:val="24"/>
          <w:szCs w:val="24"/>
        </w:rPr>
        <w:t xml:space="preserve">programmes, projects and </w:t>
      </w:r>
      <w:r>
        <w:rPr>
          <w:rFonts w:ascii="Arial" w:hAnsi="Arial" w:cs="Arial"/>
          <w:sz w:val="24"/>
          <w:szCs w:val="24"/>
        </w:rPr>
        <w:t>activities of the IMT-GT UNINET</w:t>
      </w:r>
    </w:p>
    <w:p w:rsidR="00422504" w:rsidRDefault="00422504" w:rsidP="00073A1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and operate a robust Finance and A</w:t>
      </w:r>
      <w:r w:rsidR="003A6743">
        <w:rPr>
          <w:rFonts w:ascii="Arial" w:hAnsi="Arial" w:cs="Arial"/>
          <w:sz w:val="24"/>
          <w:szCs w:val="24"/>
        </w:rPr>
        <w:t>ccounting S</w:t>
      </w:r>
      <w:r>
        <w:rPr>
          <w:rFonts w:ascii="Arial" w:hAnsi="Arial" w:cs="Arial"/>
          <w:sz w:val="24"/>
          <w:szCs w:val="24"/>
        </w:rPr>
        <w:t>ystem and provide a comprehensive range of IMT-GT financial management reports.</w:t>
      </w:r>
    </w:p>
    <w:p w:rsidR="00DD2175" w:rsidRPr="00E63FFB" w:rsidRDefault="0002249B" w:rsidP="00073A1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Coordinate, implement and oversee UNINET’s Sustainable Funding Strategy</w:t>
      </w:r>
      <w:r w:rsidR="00DD2175" w:rsidRPr="00E63FFB">
        <w:rPr>
          <w:rFonts w:ascii="Arial" w:hAnsi="Arial" w:cs="Arial"/>
          <w:sz w:val="24"/>
          <w:szCs w:val="24"/>
        </w:rPr>
        <w:t xml:space="preserve"> </w:t>
      </w:r>
      <w:r w:rsidR="00E00D87">
        <w:rPr>
          <w:rFonts w:ascii="Arial" w:hAnsi="Arial" w:cs="Arial"/>
          <w:sz w:val="24"/>
          <w:szCs w:val="24"/>
        </w:rPr>
        <w:t>to finance IMT-GT</w:t>
      </w:r>
      <w:r w:rsidR="00115000">
        <w:rPr>
          <w:rFonts w:ascii="Arial" w:hAnsi="Arial" w:cs="Arial"/>
          <w:sz w:val="24"/>
          <w:szCs w:val="24"/>
        </w:rPr>
        <w:t xml:space="preserve"> UNINET’s</w:t>
      </w:r>
      <w:r w:rsidR="00E00D87">
        <w:rPr>
          <w:rFonts w:ascii="Arial" w:hAnsi="Arial" w:cs="Arial"/>
          <w:sz w:val="24"/>
          <w:szCs w:val="24"/>
        </w:rPr>
        <w:t xml:space="preserve"> operations and support the financing requirements of IMT-GT UNINET’s Projects and Strategic Activities.</w:t>
      </w:r>
    </w:p>
    <w:p w:rsidR="006D3CFB" w:rsidRDefault="00DD2175" w:rsidP="00073A1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Coordinate, </w:t>
      </w:r>
      <w:r w:rsidR="00E63FFB">
        <w:rPr>
          <w:rFonts w:ascii="Arial" w:hAnsi="Arial" w:cs="Arial"/>
          <w:sz w:val="24"/>
          <w:szCs w:val="24"/>
        </w:rPr>
        <w:t xml:space="preserve">implement </w:t>
      </w:r>
      <w:r w:rsidRPr="009115F9">
        <w:rPr>
          <w:rFonts w:ascii="Arial" w:hAnsi="Arial" w:cs="Arial"/>
          <w:sz w:val="24"/>
          <w:szCs w:val="24"/>
        </w:rPr>
        <w:t xml:space="preserve">and </w:t>
      </w:r>
      <w:r w:rsidR="006D3CFB">
        <w:rPr>
          <w:rFonts w:ascii="Arial" w:hAnsi="Arial" w:cs="Arial"/>
          <w:sz w:val="24"/>
          <w:szCs w:val="24"/>
        </w:rPr>
        <w:t>oversee</w:t>
      </w:r>
      <w:r w:rsidR="00E63FFB">
        <w:rPr>
          <w:rFonts w:ascii="Arial" w:hAnsi="Arial" w:cs="Arial"/>
          <w:sz w:val="24"/>
          <w:szCs w:val="24"/>
        </w:rPr>
        <w:t xml:space="preserve"> UNINET’s Project Management System</w:t>
      </w:r>
      <w:r w:rsidR="006D3CFB">
        <w:rPr>
          <w:rFonts w:ascii="Arial" w:hAnsi="Arial" w:cs="Arial"/>
          <w:sz w:val="24"/>
          <w:szCs w:val="24"/>
        </w:rPr>
        <w:t xml:space="preserve"> and ensure that a results-based assessment is made for each project to ensure that it is achieving the desired outputs, outcomes and impact intended in its </w:t>
      </w:r>
      <w:r w:rsidR="00115000">
        <w:rPr>
          <w:rFonts w:ascii="Arial" w:hAnsi="Arial" w:cs="Arial"/>
          <w:sz w:val="24"/>
          <w:szCs w:val="24"/>
        </w:rPr>
        <w:t xml:space="preserve">original </w:t>
      </w:r>
      <w:r w:rsidR="006D3CFB">
        <w:rPr>
          <w:rFonts w:ascii="Arial" w:hAnsi="Arial" w:cs="Arial"/>
          <w:sz w:val="24"/>
          <w:szCs w:val="24"/>
        </w:rPr>
        <w:t>design.</w:t>
      </w:r>
    </w:p>
    <w:p w:rsidR="006D3CFB" w:rsidRPr="006D3CFB" w:rsidRDefault="006D3CFB" w:rsidP="00073A1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 w:rsidRPr="006D3CFB">
        <w:rPr>
          <w:rFonts w:ascii="Arial" w:hAnsi="Arial" w:cs="Arial"/>
          <w:sz w:val="24"/>
          <w:szCs w:val="24"/>
        </w:rPr>
        <w:t>Coordinate, implement and oversee UNINET’s Communication Strategy</w:t>
      </w:r>
      <w:r w:rsidR="00EA742B">
        <w:rPr>
          <w:rFonts w:ascii="Arial" w:hAnsi="Arial" w:cs="Arial"/>
          <w:sz w:val="24"/>
          <w:szCs w:val="24"/>
        </w:rPr>
        <w:t xml:space="preserve"> that </w:t>
      </w:r>
      <w:r w:rsidR="00115000">
        <w:rPr>
          <w:rFonts w:ascii="Arial" w:hAnsi="Arial" w:cs="Arial"/>
          <w:sz w:val="24"/>
          <w:szCs w:val="24"/>
        </w:rPr>
        <w:t>guides</w:t>
      </w:r>
      <w:r w:rsidR="00EA742B">
        <w:rPr>
          <w:rFonts w:ascii="Arial" w:hAnsi="Arial" w:cs="Arial"/>
          <w:sz w:val="24"/>
          <w:szCs w:val="24"/>
        </w:rPr>
        <w:t xml:space="preserve"> IMT-UNINET </w:t>
      </w:r>
      <w:r w:rsidR="00115000">
        <w:rPr>
          <w:rFonts w:ascii="Arial" w:hAnsi="Arial" w:cs="Arial"/>
          <w:sz w:val="24"/>
          <w:szCs w:val="24"/>
        </w:rPr>
        <w:t xml:space="preserve">towards </w:t>
      </w:r>
      <w:r w:rsidR="00EA742B">
        <w:rPr>
          <w:rFonts w:ascii="Arial" w:hAnsi="Arial" w:cs="Arial"/>
          <w:sz w:val="24"/>
          <w:szCs w:val="24"/>
        </w:rPr>
        <w:t>effective stakeholder engagement.</w:t>
      </w:r>
      <w:r w:rsidRPr="006D3CFB">
        <w:rPr>
          <w:rFonts w:ascii="Arial" w:hAnsi="Arial" w:cs="Arial"/>
          <w:sz w:val="24"/>
          <w:szCs w:val="24"/>
        </w:rPr>
        <w:t xml:space="preserve"> </w:t>
      </w:r>
    </w:p>
    <w:p w:rsidR="00DD2175" w:rsidRPr="00115000" w:rsidRDefault="00DD2175" w:rsidP="00073A1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Assess and review periodically the accomplishments of IMT-GT UNINET and report to the </w:t>
      </w:r>
      <w:r w:rsidR="00003992">
        <w:rPr>
          <w:rFonts w:ascii="Arial" w:hAnsi="Arial" w:cs="Arial"/>
          <w:sz w:val="24"/>
          <w:szCs w:val="24"/>
        </w:rPr>
        <w:t>Council as requested by the Council</w:t>
      </w:r>
      <w:r w:rsidRPr="009115F9">
        <w:rPr>
          <w:rFonts w:ascii="Arial" w:hAnsi="Arial" w:cs="Arial"/>
          <w:sz w:val="24"/>
          <w:szCs w:val="24"/>
        </w:rPr>
        <w:t xml:space="preserve">. 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F70CB" w:rsidRDefault="00BF70CB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page50"/>
      <w:bookmarkEnd w:id="2"/>
    </w:p>
    <w:p w:rsidR="00DD2175" w:rsidRPr="009115F9" w:rsidRDefault="0041385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16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QUALIFICATIONS AND TERM OF THE EXECUTIVE DIRECTOR</w:t>
      </w:r>
    </w:p>
    <w:p w:rsidR="00115000" w:rsidRPr="009115F9" w:rsidRDefault="00115000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115000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Director shall</w:t>
      </w:r>
      <w:r w:rsidR="00DD2175" w:rsidRPr="009115F9">
        <w:rPr>
          <w:rFonts w:ascii="Arial" w:hAnsi="Arial" w:cs="Arial"/>
          <w:sz w:val="24"/>
          <w:szCs w:val="24"/>
        </w:rPr>
        <w:t xml:space="preserve"> have an outstanding record in managing or directing international programmes and cooperation projects </w:t>
      </w:r>
      <w:r>
        <w:rPr>
          <w:rFonts w:ascii="Arial" w:hAnsi="Arial" w:cs="Arial"/>
          <w:sz w:val="24"/>
          <w:szCs w:val="24"/>
        </w:rPr>
        <w:t>which are recognised in the sub</w:t>
      </w:r>
      <w:r w:rsidR="00DD2175" w:rsidRPr="009115F9">
        <w:rPr>
          <w:rFonts w:ascii="Arial" w:hAnsi="Arial" w:cs="Arial"/>
          <w:sz w:val="24"/>
          <w:szCs w:val="24"/>
        </w:rPr>
        <w:t xml:space="preserve">region. He/she shall be appointed fulltime in a rotation basis (alphabetical order of the countries’ names) by the IMT-GT UNINET </w:t>
      </w:r>
      <w:r w:rsidR="00003992">
        <w:rPr>
          <w:rFonts w:ascii="Arial" w:hAnsi="Arial" w:cs="Arial"/>
          <w:sz w:val="24"/>
          <w:szCs w:val="24"/>
        </w:rPr>
        <w:t>Council</w:t>
      </w:r>
      <w:r w:rsidR="00DD2175" w:rsidRPr="009115F9">
        <w:rPr>
          <w:rFonts w:ascii="Arial" w:hAnsi="Arial" w:cs="Arial"/>
          <w:sz w:val="24"/>
          <w:szCs w:val="24"/>
        </w:rPr>
        <w:t xml:space="preserve"> for a fixed term of thr</w:t>
      </w:r>
      <w:r>
        <w:rPr>
          <w:rFonts w:ascii="Arial" w:hAnsi="Arial" w:cs="Arial"/>
          <w:sz w:val="24"/>
          <w:szCs w:val="24"/>
        </w:rPr>
        <w:t>ee</w:t>
      </w:r>
      <w:r w:rsidR="00DD2175" w:rsidRPr="009115F9">
        <w:rPr>
          <w:rFonts w:ascii="Arial" w:hAnsi="Arial" w:cs="Arial"/>
          <w:sz w:val="24"/>
          <w:szCs w:val="24"/>
        </w:rPr>
        <w:t xml:space="preserve"> ye</w:t>
      </w:r>
      <w:r>
        <w:rPr>
          <w:rFonts w:ascii="Arial" w:hAnsi="Arial" w:cs="Arial"/>
          <w:sz w:val="24"/>
          <w:szCs w:val="24"/>
        </w:rPr>
        <w:t xml:space="preserve">ars, renewable for another term, if agree </w:t>
      </w:r>
      <w:r w:rsidR="008F42AC">
        <w:rPr>
          <w:rFonts w:ascii="Arial" w:hAnsi="Arial" w:cs="Arial"/>
          <w:sz w:val="24"/>
          <w:szCs w:val="24"/>
        </w:rPr>
        <w:t>by the Council.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41385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17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FUNCTIONS OF THE EXECUTIVE DIRECTOR</w:t>
      </w:r>
    </w:p>
    <w:p w:rsidR="008F42AC" w:rsidRDefault="008F42AC" w:rsidP="00073A12">
      <w:pPr>
        <w:widowControl w:val="0"/>
        <w:autoSpaceDE w:val="0"/>
        <w:autoSpaceDN w:val="0"/>
        <w:adjustRightInd w:val="0"/>
        <w:spacing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The Executive Director shall have the following functions: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8F42A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Serve as the Secr</w:t>
      </w:r>
      <w:r w:rsidR="008F42AC">
        <w:rPr>
          <w:rFonts w:ascii="Arial" w:hAnsi="Arial" w:cs="Arial"/>
          <w:sz w:val="24"/>
          <w:szCs w:val="24"/>
        </w:rPr>
        <w:t>etary of the Council</w:t>
      </w:r>
    </w:p>
    <w:p w:rsidR="00DD2175" w:rsidRPr="009115F9" w:rsidRDefault="008F42AC" w:rsidP="008F42A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leadership in managing</w:t>
      </w:r>
      <w:r w:rsidR="00DD2175" w:rsidRPr="009115F9">
        <w:rPr>
          <w:rFonts w:ascii="Arial" w:hAnsi="Arial" w:cs="Arial"/>
          <w:sz w:val="24"/>
          <w:szCs w:val="24"/>
        </w:rPr>
        <w:t xml:space="preserve"> the activities o</w:t>
      </w:r>
      <w:r>
        <w:rPr>
          <w:rFonts w:ascii="Arial" w:hAnsi="Arial" w:cs="Arial"/>
          <w:sz w:val="24"/>
          <w:szCs w:val="24"/>
        </w:rPr>
        <w:t>f the IMT-GT UNINET Secretariat</w:t>
      </w:r>
      <w:r w:rsidR="00DD2175" w:rsidRPr="009115F9">
        <w:rPr>
          <w:rFonts w:ascii="Arial" w:hAnsi="Arial" w:cs="Arial"/>
          <w:sz w:val="24"/>
          <w:szCs w:val="24"/>
        </w:rPr>
        <w:t xml:space="preserve"> </w:t>
      </w:r>
      <w:r w:rsidR="003A6743">
        <w:rPr>
          <w:rFonts w:ascii="Arial" w:hAnsi="Arial" w:cs="Arial"/>
          <w:sz w:val="24"/>
          <w:szCs w:val="24"/>
        </w:rPr>
        <w:t>and accountability for its operation</w:t>
      </w:r>
    </w:p>
    <w:p w:rsidR="00DD2175" w:rsidRPr="009115F9" w:rsidRDefault="00DD2175" w:rsidP="008F42A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Coordinate and monitor the programmes of the p</w:t>
      </w:r>
      <w:r w:rsidR="008F42AC">
        <w:rPr>
          <w:rFonts w:ascii="Arial" w:hAnsi="Arial" w:cs="Arial"/>
          <w:sz w:val="24"/>
          <w:szCs w:val="24"/>
        </w:rPr>
        <w:t>articipating universities</w:t>
      </w:r>
    </w:p>
    <w:p w:rsidR="00DD2175" w:rsidRPr="009115F9" w:rsidRDefault="00DD2175" w:rsidP="008F42A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Perform such other functions which may be assigned by the </w:t>
      </w:r>
      <w:r w:rsidR="008F42AC">
        <w:rPr>
          <w:rFonts w:ascii="Arial" w:hAnsi="Arial" w:cs="Arial"/>
          <w:sz w:val="24"/>
          <w:szCs w:val="24"/>
        </w:rPr>
        <w:t>Council</w:t>
      </w:r>
      <w:r w:rsidR="00003992">
        <w:rPr>
          <w:rFonts w:ascii="Arial" w:hAnsi="Arial" w:cs="Arial"/>
          <w:sz w:val="24"/>
          <w:szCs w:val="24"/>
        </w:rPr>
        <w:t xml:space="preserve"> from time to time</w:t>
      </w:r>
      <w:r w:rsidRPr="009115F9">
        <w:rPr>
          <w:rFonts w:ascii="Arial" w:hAnsi="Arial" w:cs="Arial"/>
          <w:sz w:val="24"/>
          <w:szCs w:val="24"/>
        </w:rPr>
        <w:t xml:space="preserve"> 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3992" w:rsidRDefault="000039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3992" w:rsidRDefault="000039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3992" w:rsidRPr="009115F9" w:rsidRDefault="000039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8F42AC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Executive Director </w:t>
      </w:r>
      <w:r w:rsidR="00DD2175" w:rsidRPr="009115F9">
        <w:rPr>
          <w:rFonts w:ascii="Arial" w:hAnsi="Arial" w:cs="Arial"/>
          <w:sz w:val="24"/>
          <w:szCs w:val="24"/>
        </w:rPr>
        <w:t xml:space="preserve">shall be provided with professional staff who </w:t>
      </w:r>
      <w:r>
        <w:rPr>
          <w:rFonts w:ascii="Arial" w:hAnsi="Arial" w:cs="Arial"/>
          <w:sz w:val="24"/>
          <w:szCs w:val="24"/>
        </w:rPr>
        <w:t xml:space="preserve">have the relevant experience in carrying out the functions of the Secretariat including specific skills in project management, communications, </w:t>
      </w:r>
      <w:r w:rsidR="003A6743">
        <w:rPr>
          <w:rFonts w:ascii="Arial" w:hAnsi="Arial" w:cs="Arial"/>
          <w:sz w:val="24"/>
          <w:szCs w:val="24"/>
        </w:rPr>
        <w:t xml:space="preserve">accounts and </w:t>
      </w:r>
      <w:r>
        <w:rPr>
          <w:rFonts w:ascii="Arial" w:hAnsi="Arial" w:cs="Arial"/>
          <w:sz w:val="24"/>
          <w:szCs w:val="24"/>
        </w:rPr>
        <w:t xml:space="preserve">finance, </w:t>
      </w:r>
      <w:r w:rsidR="00DD2175" w:rsidRPr="009115F9">
        <w:rPr>
          <w:rFonts w:ascii="Arial" w:hAnsi="Arial" w:cs="Arial"/>
          <w:sz w:val="24"/>
          <w:szCs w:val="24"/>
        </w:rPr>
        <w:t>science and technology, higher education, economics</w:t>
      </w:r>
      <w:r w:rsidR="00422504">
        <w:rPr>
          <w:rFonts w:ascii="Arial" w:hAnsi="Arial" w:cs="Arial"/>
          <w:sz w:val="24"/>
          <w:szCs w:val="24"/>
        </w:rPr>
        <w:t xml:space="preserve"> </w:t>
      </w:r>
      <w:r w:rsidR="00DD2175" w:rsidRPr="009115F9">
        <w:rPr>
          <w:rFonts w:ascii="Arial" w:hAnsi="Arial" w:cs="Arial"/>
          <w:sz w:val="24"/>
          <w:szCs w:val="24"/>
        </w:rPr>
        <w:t>and law.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41385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18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REPORTING SYSTEM AND ACCOUNTABILITY</w:t>
      </w:r>
    </w:p>
    <w:p w:rsidR="003A6743" w:rsidRPr="009115F9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The Executive Director shall render an annual report of accomplishment of the projects and activities being coordinated and</w:t>
      </w:r>
      <w:r w:rsidR="00742ABF">
        <w:rPr>
          <w:rFonts w:ascii="Arial" w:hAnsi="Arial" w:cs="Arial"/>
          <w:sz w:val="24"/>
          <w:szCs w:val="24"/>
        </w:rPr>
        <w:t xml:space="preserve"> </w:t>
      </w:r>
      <w:r w:rsidRPr="009115F9">
        <w:rPr>
          <w:rFonts w:ascii="Arial" w:hAnsi="Arial" w:cs="Arial"/>
          <w:sz w:val="24"/>
          <w:szCs w:val="24"/>
        </w:rPr>
        <w:t xml:space="preserve">implemented by the IMT-GT UNINET to the </w:t>
      </w:r>
      <w:r w:rsidR="00003992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>.</w:t>
      </w: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3992" w:rsidRPr="009115F9" w:rsidRDefault="00003992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3A6743" w:rsidRDefault="0041385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19</w:t>
      </w:r>
    </w:p>
    <w:p w:rsidR="003A6743" w:rsidRPr="003A6743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6743">
        <w:rPr>
          <w:rFonts w:ascii="Arial" w:hAnsi="Arial" w:cs="Arial"/>
          <w:b/>
          <w:sz w:val="24"/>
          <w:szCs w:val="24"/>
        </w:rPr>
        <w:t>BUDGET</w:t>
      </w:r>
    </w:p>
    <w:p w:rsidR="003A6743" w:rsidRPr="009115F9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AD5D0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</w:t>
      </w:r>
      <w:r w:rsidR="003A6743">
        <w:rPr>
          <w:rFonts w:ascii="Arial" w:hAnsi="Arial" w:cs="Arial"/>
          <w:sz w:val="24"/>
          <w:szCs w:val="24"/>
        </w:rPr>
        <w:t>IMT-GT UNINET shall have a Five</w:t>
      </w:r>
      <w:r w:rsidRPr="009115F9">
        <w:rPr>
          <w:rFonts w:ascii="Arial" w:hAnsi="Arial" w:cs="Arial"/>
          <w:sz w:val="24"/>
          <w:szCs w:val="24"/>
        </w:rPr>
        <w:t xml:space="preserve">-year </w:t>
      </w:r>
      <w:r w:rsidR="003A6743">
        <w:rPr>
          <w:rFonts w:ascii="Arial" w:hAnsi="Arial" w:cs="Arial"/>
          <w:sz w:val="24"/>
          <w:szCs w:val="24"/>
        </w:rPr>
        <w:t>P</w:t>
      </w:r>
      <w:r w:rsidRPr="009115F9">
        <w:rPr>
          <w:rFonts w:ascii="Arial" w:hAnsi="Arial" w:cs="Arial"/>
          <w:sz w:val="24"/>
          <w:szCs w:val="24"/>
        </w:rPr>
        <w:t xml:space="preserve">lan and an annual budget which shall be approved by the </w:t>
      </w:r>
      <w:r w:rsidR="0082215D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>.</w:t>
      </w:r>
      <w:r w:rsidR="00AD5D0F">
        <w:rPr>
          <w:rFonts w:ascii="Arial" w:hAnsi="Arial" w:cs="Arial"/>
          <w:sz w:val="24"/>
          <w:szCs w:val="24"/>
        </w:rPr>
        <w:t xml:space="preserve"> </w:t>
      </w:r>
      <w:r w:rsidRPr="009115F9">
        <w:rPr>
          <w:rFonts w:ascii="Arial" w:hAnsi="Arial" w:cs="Arial"/>
          <w:sz w:val="24"/>
          <w:szCs w:val="24"/>
        </w:rPr>
        <w:t xml:space="preserve">The </w:t>
      </w:r>
      <w:r w:rsidR="0082215D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 xml:space="preserve"> shall approve and provide </w:t>
      </w:r>
      <w:r w:rsidR="0082215D">
        <w:rPr>
          <w:rFonts w:ascii="Arial" w:hAnsi="Arial" w:cs="Arial"/>
          <w:sz w:val="24"/>
          <w:szCs w:val="24"/>
        </w:rPr>
        <w:t xml:space="preserve">funding </w:t>
      </w:r>
      <w:r w:rsidRPr="009115F9">
        <w:rPr>
          <w:rFonts w:ascii="Arial" w:hAnsi="Arial" w:cs="Arial"/>
          <w:sz w:val="24"/>
          <w:szCs w:val="24"/>
        </w:rPr>
        <w:t>for some project</w:t>
      </w:r>
      <w:r w:rsidR="0082215D">
        <w:rPr>
          <w:rFonts w:ascii="Arial" w:hAnsi="Arial" w:cs="Arial"/>
          <w:sz w:val="24"/>
          <w:szCs w:val="24"/>
        </w:rPr>
        <w:t>s</w:t>
      </w:r>
      <w:r w:rsidRPr="009115F9">
        <w:rPr>
          <w:rFonts w:ascii="Arial" w:hAnsi="Arial" w:cs="Arial"/>
          <w:sz w:val="24"/>
          <w:szCs w:val="24"/>
        </w:rPr>
        <w:t xml:space="preserve"> or working plans that are beneficial to the development of IMT-GT UNINET.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A6743" w:rsidRDefault="003A6743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7380"/>
        <w:jc w:val="both"/>
        <w:rPr>
          <w:rFonts w:ascii="Arial" w:hAnsi="Arial" w:cs="Arial"/>
          <w:sz w:val="24"/>
          <w:szCs w:val="24"/>
        </w:rPr>
      </w:pPr>
    </w:p>
    <w:p w:rsidR="00DD2175" w:rsidRPr="003A6743" w:rsidRDefault="0041385A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20</w:t>
      </w:r>
    </w:p>
    <w:p w:rsidR="003A6743" w:rsidRPr="003A6743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6743">
        <w:rPr>
          <w:rFonts w:ascii="Arial" w:hAnsi="Arial" w:cs="Arial"/>
          <w:b/>
          <w:sz w:val="24"/>
          <w:szCs w:val="24"/>
        </w:rPr>
        <w:t>MEMBERSHIP FEE</w:t>
      </w:r>
    </w:p>
    <w:p w:rsidR="003A6743" w:rsidRPr="009115F9" w:rsidRDefault="003A6743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2215D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right="20" w:firstLine="568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</w:t>
      </w:r>
      <w:r w:rsidR="0082215D">
        <w:rPr>
          <w:rFonts w:ascii="Arial" w:hAnsi="Arial" w:cs="Arial"/>
          <w:sz w:val="24"/>
          <w:szCs w:val="24"/>
        </w:rPr>
        <w:t xml:space="preserve">Council </w:t>
      </w:r>
      <w:r w:rsidRPr="009115F9">
        <w:rPr>
          <w:rFonts w:ascii="Arial" w:hAnsi="Arial" w:cs="Arial"/>
          <w:sz w:val="24"/>
          <w:szCs w:val="24"/>
        </w:rPr>
        <w:t xml:space="preserve">shall be empowered to </w:t>
      </w:r>
      <w:r w:rsidR="0082215D">
        <w:rPr>
          <w:rFonts w:ascii="Arial" w:hAnsi="Arial" w:cs="Arial"/>
          <w:sz w:val="24"/>
          <w:szCs w:val="24"/>
        </w:rPr>
        <w:t xml:space="preserve">establish and amend the amount of the Membership Fee and </w:t>
      </w:r>
      <w:r w:rsidRPr="009115F9">
        <w:rPr>
          <w:rFonts w:ascii="Arial" w:hAnsi="Arial" w:cs="Arial"/>
          <w:sz w:val="24"/>
          <w:szCs w:val="24"/>
        </w:rPr>
        <w:t xml:space="preserve">collect </w:t>
      </w:r>
      <w:r w:rsidR="0082215D">
        <w:rPr>
          <w:rFonts w:ascii="Arial" w:hAnsi="Arial" w:cs="Arial"/>
          <w:sz w:val="24"/>
          <w:szCs w:val="24"/>
        </w:rPr>
        <w:t xml:space="preserve">this fee </w:t>
      </w:r>
      <w:r w:rsidRPr="009115F9">
        <w:rPr>
          <w:rFonts w:ascii="Arial" w:hAnsi="Arial" w:cs="Arial"/>
          <w:sz w:val="24"/>
          <w:szCs w:val="24"/>
        </w:rPr>
        <w:t xml:space="preserve">from </w:t>
      </w:r>
      <w:r w:rsidR="0082215D">
        <w:rPr>
          <w:rFonts w:ascii="Arial" w:hAnsi="Arial" w:cs="Arial"/>
          <w:sz w:val="24"/>
          <w:szCs w:val="24"/>
        </w:rPr>
        <w:t xml:space="preserve">both the Founder </w:t>
      </w:r>
      <w:r w:rsidRPr="009115F9">
        <w:rPr>
          <w:rFonts w:ascii="Arial" w:hAnsi="Arial" w:cs="Arial"/>
          <w:sz w:val="24"/>
          <w:szCs w:val="24"/>
        </w:rPr>
        <w:t>Member Universities</w:t>
      </w:r>
      <w:r w:rsidR="00AD5D0F">
        <w:rPr>
          <w:rFonts w:ascii="Arial" w:hAnsi="Arial" w:cs="Arial"/>
          <w:sz w:val="24"/>
          <w:szCs w:val="24"/>
        </w:rPr>
        <w:t>, Full M</w:t>
      </w:r>
      <w:r w:rsidR="0082215D">
        <w:rPr>
          <w:rFonts w:ascii="Arial" w:hAnsi="Arial" w:cs="Arial"/>
          <w:sz w:val="24"/>
          <w:szCs w:val="24"/>
        </w:rPr>
        <w:t>ember</w:t>
      </w:r>
      <w:r w:rsidR="00742ABF">
        <w:rPr>
          <w:rFonts w:ascii="Arial" w:hAnsi="Arial" w:cs="Arial"/>
          <w:sz w:val="24"/>
          <w:szCs w:val="24"/>
        </w:rPr>
        <w:t xml:space="preserve"> Universitie</w:t>
      </w:r>
      <w:r w:rsidR="0082215D">
        <w:rPr>
          <w:rFonts w:ascii="Arial" w:hAnsi="Arial" w:cs="Arial"/>
          <w:sz w:val="24"/>
          <w:szCs w:val="24"/>
        </w:rPr>
        <w:t>s</w:t>
      </w:r>
      <w:r w:rsidR="00AD5D0F">
        <w:rPr>
          <w:rFonts w:ascii="Arial" w:hAnsi="Arial" w:cs="Arial"/>
          <w:sz w:val="24"/>
          <w:szCs w:val="24"/>
        </w:rPr>
        <w:t xml:space="preserve"> and Member Universities</w:t>
      </w:r>
      <w:r w:rsidR="0082215D">
        <w:rPr>
          <w:rFonts w:ascii="Arial" w:hAnsi="Arial" w:cs="Arial"/>
          <w:sz w:val="24"/>
          <w:szCs w:val="24"/>
        </w:rPr>
        <w:t>.</w:t>
      </w:r>
    </w:p>
    <w:p w:rsidR="009A12BA" w:rsidRDefault="009A12BA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right="20" w:firstLine="568"/>
        <w:jc w:val="both"/>
        <w:rPr>
          <w:rFonts w:ascii="Arial" w:hAnsi="Arial" w:cs="Arial"/>
          <w:sz w:val="24"/>
          <w:szCs w:val="24"/>
        </w:rPr>
      </w:pPr>
    </w:p>
    <w:p w:rsidR="0082215D" w:rsidRDefault="009A12BA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right="2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Founder Member Universities shall be eligible to a preferential Membe</w:t>
      </w:r>
      <w:r w:rsidR="0041385A">
        <w:rPr>
          <w:rFonts w:ascii="Arial" w:hAnsi="Arial" w:cs="Arial"/>
          <w:sz w:val="24"/>
          <w:szCs w:val="24"/>
        </w:rPr>
        <w:t>rship Fee during the second Two</w:t>
      </w:r>
      <w:r>
        <w:rPr>
          <w:rFonts w:ascii="Arial" w:hAnsi="Arial" w:cs="Arial"/>
          <w:sz w:val="24"/>
          <w:szCs w:val="24"/>
        </w:rPr>
        <w:t xml:space="preserve">-Year period. </w:t>
      </w:r>
      <w:r w:rsidR="0041385A"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Member University that join during this period </w:t>
      </w:r>
      <w:r w:rsidR="00AD5D0F">
        <w:rPr>
          <w:rFonts w:ascii="Arial" w:hAnsi="Arial" w:cs="Arial"/>
          <w:sz w:val="24"/>
          <w:szCs w:val="24"/>
        </w:rPr>
        <w:t xml:space="preserve">and Member Universities that are undertaking their 1 Year trial period with UNINET </w:t>
      </w:r>
      <w:r>
        <w:rPr>
          <w:rFonts w:ascii="Arial" w:hAnsi="Arial" w:cs="Arial"/>
          <w:sz w:val="24"/>
          <w:szCs w:val="24"/>
        </w:rPr>
        <w:t xml:space="preserve">will not be eligible for the preferential fee and shall pay the full </w:t>
      </w:r>
      <w:r w:rsidR="00742ABF">
        <w:rPr>
          <w:rFonts w:ascii="Arial" w:hAnsi="Arial" w:cs="Arial"/>
          <w:sz w:val="24"/>
          <w:szCs w:val="24"/>
        </w:rPr>
        <w:t xml:space="preserve">Standard </w:t>
      </w:r>
      <w:r>
        <w:rPr>
          <w:rFonts w:ascii="Arial" w:hAnsi="Arial" w:cs="Arial"/>
          <w:sz w:val="24"/>
          <w:szCs w:val="24"/>
        </w:rPr>
        <w:t>Membership Fee.</w:t>
      </w:r>
    </w:p>
    <w:p w:rsidR="0082215D" w:rsidRDefault="0082215D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right="20" w:firstLine="568"/>
        <w:jc w:val="both"/>
        <w:rPr>
          <w:rFonts w:ascii="Arial" w:hAnsi="Arial" w:cs="Arial"/>
          <w:sz w:val="24"/>
          <w:szCs w:val="24"/>
        </w:rPr>
      </w:pPr>
    </w:p>
    <w:p w:rsidR="00742ABF" w:rsidRPr="009115F9" w:rsidRDefault="00742ABF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121A0" w:rsidRDefault="00C76BE6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800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page51"/>
      <w:bookmarkEnd w:id="3"/>
      <w:r>
        <w:rPr>
          <w:rFonts w:ascii="Arial" w:hAnsi="Arial" w:cs="Arial"/>
          <w:b/>
          <w:bCs/>
          <w:sz w:val="24"/>
          <w:szCs w:val="24"/>
        </w:rPr>
        <w:t>ARTICLE 18</w:t>
      </w:r>
      <w:r w:rsidR="00DD2175" w:rsidRPr="009115F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800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ACCOUNT AND AUDIT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>The funds of IMT-GT UNINET shall be deposited in a reputable bank in the account of the IMT-GT UNINET hereinafter referred to as the IMT-GT UNINET Account.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IMT-GT UNINET Account shall be managed by the Executive Director in accordance with the approved budget </w:t>
      </w:r>
      <w:r w:rsidR="009121A0">
        <w:rPr>
          <w:rFonts w:ascii="Arial" w:hAnsi="Arial" w:cs="Arial"/>
          <w:sz w:val="24"/>
          <w:szCs w:val="24"/>
        </w:rPr>
        <w:t>for the five</w:t>
      </w:r>
      <w:r w:rsidRPr="009115F9">
        <w:rPr>
          <w:rFonts w:ascii="Arial" w:hAnsi="Arial" w:cs="Arial"/>
          <w:sz w:val="24"/>
          <w:szCs w:val="24"/>
        </w:rPr>
        <w:t>-year plan</w:t>
      </w:r>
      <w:r w:rsidR="009121A0">
        <w:rPr>
          <w:rFonts w:ascii="Arial" w:hAnsi="Arial" w:cs="Arial"/>
          <w:sz w:val="24"/>
          <w:szCs w:val="24"/>
        </w:rPr>
        <w:t>, annual budget</w:t>
      </w:r>
      <w:r w:rsidRPr="009115F9">
        <w:rPr>
          <w:rFonts w:ascii="Arial" w:hAnsi="Arial" w:cs="Arial"/>
          <w:sz w:val="24"/>
          <w:szCs w:val="24"/>
        </w:rPr>
        <w:t xml:space="preserve"> and financial regulations</w:t>
      </w:r>
      <w:r w:rsidR="00742ABF">
        <w:rPr>
          <w:rFonts w:ascii="Arial" w:hAnsi="Arial" w:cs="Arial"/>
          <w:sz w:val="24"/>
          <w:szCs w:val="24"/>
        </w:rPr>
        <w:t xml:space="preserve"> established by the Council</w:t>
      </w:r>
      <w:r w:rsidRPr="009115F9">
        <w:rPr>
          <w:rFonts w:ascii="Arial" w:hAnsi="Arial" w:cs="Arial"/>
          <w:sz w:val="24"/>
          <w:szCs w:val="24"/>
        </w:rPr>
        <w:t>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IMT-GT UNINET Account shall be audited by a firm of auditors selected by the </w:t>
      </w:r>
      <w:r w:rsidR="009121A0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>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C76BE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ARTICLE 19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AMENDMENT</w:t>
      </w:r>
    </w:p>
    <w:p w:rsidR="009121A0" w:rsidRDefault="009121A0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83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The provisions of this Charter may be amended upon request of any member, which shall be submitted to the </w:t>
      </w:r>
      <w:r w:rsidR="009121A0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 xml:space="preserve"> through the Executive Director three months before the scheduled meeting of the </w:t>
      </w:r>
      <w:r w:rsidR="00BF70CB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>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Any amendment to this Charter shall be made by </w:t>
      </w:r>
      <w:r w:rsidR="00742ABF">
        <w:rPr>
          <w:rFonts w:ascii="Arial" w:hAnsi="Arial" w:cs="Arial"/>
          <w:sz w:val="24"/>
          <w:szCs w:val="24"/>
        </w:rPr>
        <w:t xml:space="preserve">the agreement </w:t>
      </w:r>
      <w:r w:rsidR="00003992">
        <w:rPr>
          <w:rFonts w:ascii="Arial" w:hAnsi="Arial" w:cs="Arial"/>
          <w:sz w:val="24"/>
          <w:szCs w:val="24"/>
        </w:rPr>
        <w:t xml:space="preserve">of </w:t>
      </w:r>
      <w:r w:rsidR="00742ABF">
        <w:rPr>
          <w:rFonts w:ascii="Arial" w:hAnsi="Arial" w:cs="Arial"/>
          <w:sz w:val="24"/>
          <w:szCs w:val="24"/>
        </w:rPr>
        <w:t xml:space="preserve">seventy five per cent of </w:t>
      </w:r>
      <w:r w:rsidR="00003992">
        <w:rPr>
          <w:rFonts w:ascii="Arial" w:hAnsi="Arial" w:cs="Arial"/>
          <w:sz w:val="24"/>
          <w:szCs w:val="24"/>
        </w:rPr>
        <w:t>all the members of the Council</w:t>
      </w:r>
      <w:r w:rsidR="00742ABF">
        <w:rPr>
          <w:rFonts w:ascii="Arial" w:hAnsi="Arial" w:cs="Arial"/>
          <w:sz w:val="24"/>
          <w:szCs w:val="24"/>
        </w:rPr>
        <w:t xml:space="preserve"> present</w:t>
      </w:r>
      <w:r w:rsidRPr="009115F9">
        <w:rPr>
          <w:rFonts w:ascii="Arial" w:hAnsi="Arial" w:cs="Arial"/>
          <w:sz w:val="24"/>
          <w:szCs w:val="24"/>
        </w:rPr>
        <w:t>, and shall come into force upon adoption</w:t>
      </w:r>
      <w:r w:rsidR="00003992">
        <w:rPr>
          <w:rFonts w:ascii="Arial" w:hAnsi="Arial" w:cs="Arial"/>
          <w:sz w:val="24"/>
          <w:szCs w:val="24"/>
        </w:rPr>
        <w:t xml:space="preserve"> by the Council</w:t>
      </w:r>
      <w:r w:rsidRPr="009115F9">
        <w:rPr>
          <w:rFonts w:ascii="Arial" w:hAnsi="Arial" w:cs="Arial"/>
          <w:sz w:val="24"/>
          <w:szCs w:val="24"/>
        </w:rPr>
        <w:t>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C76BE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20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DISPUTES OF INTERPRETATION</w:t>
      </w:r>
    </w:p>
    <w:p w:rsidR="00BF70CB" w:rsidRDefault="00BF70CB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83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Any question or dispute concerning the interpretations of any provision of this Charter shall be settled by the </w:t>
      </w:r>
      <w:r w:rsidR="00003992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>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C76BE6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21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b/>
          <w:bCs/>
          <w:sz w:val="24"/>
          <w:szCs w:val="24"/>
        </w:rPr>
        <w:t>ENTRY INTO FORCE</w:t>
      </w:r>
    </w:p>
    <w:p w:rsidR="00BF70CB" w:rsidRDefault="00BF70CB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583"/>
        <w:jc w:val="both"/>
        <w:rPr>
          <w:rFonts w:ascii="Arial" w:hAnsi="Arial" w:cs="Arial"/>
          <w:sz w:val="24"/>
          <w:szCs w:val="24"/>
        </w:rPr>
      </w:pPr>
      <w:r w:rsidRPr="009115F9">
        <w:rPr>
          <w:rFonts w:ascii="Arial" w:hAnsi="Arial" w:cs="Arial"/>
          <w:sz w:val="24"/>
          <w:szCs w:val="24"/>
        </w:rPr>
        <w:t xml:space="preserve">This Charter shall come into force upon adoption by the </w:t>
      </w:r>
      <w:r w:rsidR="001D1990">
        <w:rPr>
          <w:rFonts w:ascii="Arial" w:hAnsi="Arial" w:cs="Arial"/>
          <w:sz w:val="24"/>
          <w:szCs w:val="24"/>
        </w:rPr>
        <w:t>Council</w:t>
      </w:r>
      <w:r w:rsidRPr="009115F9">
        <w:rPr>
          <w:rFonts w:ascii="Arial" w:hAnsi="Arial" w:cs="Arial"/>
          <w:sz w:val="24"/>
          <w:szCs w:val="24"/>
        </w:rPr>
        <w:t xml:space="preserve"> of IMT-GT UNINET.</w:t>
      </w: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2175" w:rsidRPr="009115F9" w:rsidRDefault="00DD2175" w:rsidP="00073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677C" w:rsidRPr="009115F9" w:rsidRDefault="00651F2A" w:rsidP="00073A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F677C" w:rsidRPr="009115F9" w:rsidSect="00BF70CB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01D"/>
    <w:multiLevelType w:val="hybridMultilevel"/>
    <w:tmpl w:val="000071F0"/>
    <w:lvl w:ilvl="0" w:tplc="000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2"/>
    <w:multiLevelType w:val="hybridMultilevel"/>
    <w:tmpl w:val="000018D7"/>
    <w:lvl w:ilvl="0" w:tplc="0000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172"/>
    <w:multiLevelType w:val="hybridMultilevel"/>
    <w:tmpl w:val="00006B72"/>
    <w:lvl w:ilvl="0" w:tplc="0000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D11DA"/>
    <w:multiLevelType w:val="multilevel"/>
    <w:tmpl w:val="6A9AFB0E"/>
    <w:styleLink w:val="Style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782E94"/>
    <w:multiLevelType w:val="hybridMultilevel"/>
    <w:tmpl w:val="4C06E4B0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9F812C9"/>
    <w:multiLevelType w:val="hybridMultilevel"/>
    <w:tmpl w:val="D9D678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13E0"/>
    <w:multiLevelType w:val="multilevel"/>
    <w:tmpl w:val="2BB2C338"/>
    <w:styleLink w:val="Style1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5F842539"/>
    <w:multiLevelType w:val="hybridMultilevel"/>
    <w:tmpl w:val="8092DF8C"/>
    <w:lvl w:ilvl="0" w:tplc="835AA41C">
      <w:start w:val="1"/>
      <w:numFmt w:val="lowerRoman"/>
      <w:lvlText w:val="(%1)"/>
      <w:lvlJc w:val="left"/>
      <w:pPr>
        <w:ind w:left="1287" w:hanging="360"/>
      </w:pPr>
      <w:rPr>
        <w:rFonts w:ascii="Calibri" w:hAnsi="Calibri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59453F"/>
    <w:multiLevelType w:val="hybridMultilevel"/>
    <w:tmpl w:val="30E2A328"/>
    <w:lvl w:ilvl="0" w:tplc="30B4B0F8">
      <w:start w:val="1"/>
      <w:numFmt w:val="lowerRoman"/>
      <w:lvlText w:val="(%1)"/>
      <w:lvlJc w:val="left"/>
      <w:pPr>
        <w:ind w:left="720" w:hanging="360"/>
      </w:pPr>
      <w:rPr>
        <w:rFonts w:ascii="Calibri" w:hAnsi="Calibri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83A4E"/>
    <w:multiLevelType w:val="hybridMultilevel"/>
    <w:tmpl w:val="30E2A328"/>
    <w:lvl w:ilvl="0" w:tplc="30B4B0F8">
      <w:start w:val="1"/>
      <w:numFmt w:val="lowerRoman"/>
      <w:lvlText w:val="(%1)"/>
      <w:lvlJc w:val="left"/>
      <w:pPr>
        <w:ind w:left="720" w:hanging="360"/>
      </w:pPr>
      <w:rPr>
        <w:rFonts w:ascii="Calibri" w:hAnsi="Calibri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5"/>
    <w:rsid w:val="00003992"/>
    <w:rsid w:val="00014C3B"/>
    <w:rsid w:val="00017EB5"/>
    <w:rsid w:val="0002249B"/>
    <w:rsid w:val="000268CE"/>
    <w:rsid w:val="00045965"/>
    <w:rsid w:val="00046B94"/>
    <w:rsid w:val="00052A7C"/>
    <w:rsid w:val="00073A12"/>
    <w:rsid w:val="0009341A"/>
    <w:rsid w:val="00097197"/>
    <w:rsid w:val="00097C53"/>
    <w:rsid w:val="000B4EB1"/>
    <w:rsid w:val="000F75F6"/>
    <w:rsid w:val="00102292"/>
    <w:rsid w:val="0010309C"/>
    <w:rsid w:val="00115000"/>
    <w:rsid w:val="00131201"/>
    <w:rsid w:val="0014597A"/>
    <w:rsid w:val="001637FC"/>
    <w:rsid w:val="00190E83"/>
    <w:rsid w:val="001A1F5D"/>
    <w:rsid w:val="001B64D8"/>
    <w:rsid w:val="001C78B8"/>
    <w:rsid w:val="001D1990"/>
    <w:rsid w:val="002122C8"/>
    <w:rsid w:val="002425AA"/>
    <w:rsid w:val="00245419"/>
    <w:rsid w:val="00297EFA"/>
    <w:rsid w:val="002C2D84"/>
    <w:rsid w:val="002E5977"/>
    <w:rsid w:val="003A6743"/>
    <w:rsid w:val="003D2500"/>
    <w:rsid w:val="003E55EB"/>
    <w:rsid w:val="0041385A"/>
    <w:rsid w:val="00422504"/>
    <w:rsid w:val="00462D57"/>
    <w:rsid w:val="00463F61"/>
    <w:rsid w:val="00475965"/>
    <w:rsid w:val="0048363D"/>
    <w:rsid w:val="005039D8"/>
    <w:rsid w:val="00525858"/>
    <w:rsid w:val="0052793C"/>
    <w:rsid w:val="00563628"/>
    <w:rsid w:val="00573A1A"/>
    <w:rsid w:val="00574F2F"/>
    <w:rsid w:val="00593D9B"/>
    <w:rsid w:val="005A27E1"/>
    <w:rsid w:val="005A437F"/>
    <w:rsid w:val="005D2C72"/>
    <w:rsid w:val="00614624"/>
    <w:rsid w:val="00634FEF"/>
    <w:rsid w:val="00651F2A"/>
    <w:rsid w:val="00683751"/>
    <w:rsid w:val="00683C96"/>
    <w:rsid w:val="006C4749"/>
    <w:rsid w:val="006D3CFB"/>
    <w:rsid w:val="007013A6"/>
    <w:rsid w:val="0071215B"/>
    <w:rsid w:val="00737B85"/>
    <w:rsid w:val="00742ABF"/>
    <w:rsid w:val="0076225E"/>
    <w:rsid w:val="007B0BCD"/>
    <w:rsid w:val="007D52F2"/>
    <w:rsid w:val="007D555A"/>
    <w:rsid w:val="00802008"/>
    <w:rsid w:val="00814BBF"/>
    <w:rsid w:val="0082215D"/>
    <w:rsid w:val="008340D6"/>
    <w:rsid w:val="00847A49"/>
    <w:rsid w:val="0086346C"/>
    <w:rsid w:val="008E0884"/>
    <w:rsid w:val="008E25A1"/>
    <w:rsid w:val="008F42AC"/>
    <w:rsid w:val="00911497"/>
    <w:rsid w:val="009115F9"/>
    <w:rsid w:val="009121A0"/>
    <w:rsid w:val="009263B0"/>
    <w:rsid w:val="00957937"/>
    <w:rsid w:val="00962692"/>
    <w:rsid w:val="00990BE8"/>
    <w:rsid w:val="00992733"/>
    <w:rsid w:val="009A12BA"/>
    <w:rsid w:val="009D0114"/>
    <w:rsid w:val="009F7D54"/>
    <w:rsid w:val="00A12238"/>
    <w:rsid w:val="00A64651"/>
    <w:rsid w:val="00A80A3E"/>
    <w:rsid w:val="00A90E29"/>
    <w:rsid w:val="00AD5D0F"/>
    <w:rsid w:val="00AE03B5"/>
    <w:rsid w:val="00B21C77"/>
    <w:rsid w:val="00B24F3B"/>
    <w:rsid w:val="00B33B7C"/>
    <w:rsid w:val="00B4518A"/>
    <w:rsid w:val="00B90688"/>
    <w:rsid w:val="00B94E18"/>
    <w:rsid w:val="00BB0908"/>
    <w:rsid w:val="00BF70CB"/>
    <w:rsid w:val="00C072E9"/>
    <w:rsid w:val="00C76BE6"/>
    <w:rsid w:val="00C974DF"/>
    <w:rsid w:val="00D276C6"/>
    <w:rsid w:val="00D32D73"/>
    <w:rsid w:val="00D33F29"/>
    <w:rsid w:val="00D659C1"/>
    <w:rsid w:val="00DB3563"/>
    <w:rsid w:val="00DD2175"/>
    <w:rsid w:val="00DD3592"/>
    <w:rsid w:val="00E00D87"/>
    <w:rsid w:val="00E05FCB"/>
    <w:rsid w:val="00E23966"/>
    <w:rsid w:val="00E32B59"/>
    <w:rsid w:val="00E63FFB"/>
    <w:rsid w:val="00E67EAE"/>
    <w:rsid w:val="00EA0554"/>
    <w:rsid w:val="00EA742B"/>
    <w:rsid w:val="00F428EA"/>
    <w:rsid w:val="00F445EC"/>
    <w:rsid w:val="00FA059F"/>
    <w:rsid w:val="00F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D866-553D-43F2-829D-E56CECFD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75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BE8"/>
    <w:pPr>
      <w:spacing w:after="0" w:line="240" w:lineRule="auto"/>
    </w:pPr>
  </w:style>
  <w:style w:type="numbering" w:customStyle="1" w:styleId="Style1">
    <w:name w:val="Style1"/>
    <w:uiPriority w:val="99"/>
    <w:rsid w:val="00190E83"/>
    <w:pPr>
      <w:numPr>
        <w:numId w:val="1"/>
      </w:numPr>
    </w:pPr>
  </w:style>
  <w:style w:type="numbering" w:customStyle="1" w:styleId="Style2">
    <w:name w:val="Style2"/>
    <w:uiPriority w:val="99"/>
    <w:rsid w:val="00190E8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115F9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USER</cp:lastModifiedBy>
  <cp:revision>2</cp:revision>
  <dcterms:created xsi:type="dcterms:W3CDTF">2017-02-19T01:59:00Z</dcterms:created>
  <dcterms:modified xsi:type="dcterms:W3CDTF">2017-02-19T01:59:00Z</dcterms:modified>
</cp:coreProperties>
</file>